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color w:val="ea8300"/>
          <w:sz w:val="24"/>
          <w:szCs w:val="24"/>
          <w:u w:color="ea8300"/>
        </w:rPr>
      </w:pPr>
      <w:r>
        <w:rPr>
          <w:rFonts w:ascii="Arial" w:hAnsi="Arial"/>
          <w:b w:val="1"/>
          <w:bCs w:val="1"/>
          <w:color w:val="ea8300"/>
          <w:sz w:val="24"/>
          <w:szCs w:val="24"/>
          <w:u w:color="ea8300"/>
          <w:rtl w:val="0"/>
          <w:lang w:val="en-US"/>
        </w:rPr>
        <w:t>18-19 September 2017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Hotel Hyatt Regency, Gurgaon, Haryana (India)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color w:val="548dd4"/>
          <w:sz w:val="24"/>
          <w:szCs w:val="24"/>
          <w:u w:color="548dd4"/>
        </w:rPr>
      </w:pPr>
      <w:r>
        <w:rPr>
          <w:rFonts w:ascii="Arial" w:hAnsi="Arial"/>
          <w:b w:val="1"/>
          <w:bCs w:val="1"/>
          <w:color w:val="548dd4"/>
          <w:sz w:val="24"/>
          <w:szCs w:val="24"/>
          <w:u w:color="548dd4"/>
          <w:rtl w:val="0"/>
          <w:lang w:val="de-DE"/>
        </w:rPr>
        <w:t>India CSR Summit&amp; Exhibition 201</w:t>
      </w:r>
      <w:r>
        <w:rPr>
          <w:rFonts w:ascii="Arial" w:hAnsi="Arial"/>
          <w:b w:val="1"/>
          <w:bCs w:val="1"/>
          <w:color w:val="548dd4"/>
          <w:sz w:val="24"/>
          <w:szCs w:val="24"/>
          <w:u w:color="548dd4"/>
          <w:rtl w:val="0"/>
          <w:lang w:val="en-US"/>
        </w:rPr>
        <w:t>7</w:t>
      </w:r>
      <w:r>
        <w:rPr>
          <w:rFonts w:ascii="Arial" w:hAnsi="Arial"/>
          <w:b w:val="1"/>
          <w:bCs w:val="1"/>
          <w:color w:val="548dd4"/>
          <w:sz w:val="24"/>
          <w:szCs w:val="24"/>
          <w:u w:color="548dd4"/>
          <w:rtl w:val="0"/>
          <w:lang w:val="it-IT"/>
        </w:rPr>
        <w:t xml:space="preserve"> - Registration Form</w:t>
      </w:r>
    </w:p>
    <w:p>
      <w:pPr>
        <w:pStyle w:val="Body A"/>
        <w:spacing w:line="276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Terms and Conditions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Residential plan includes 2 nights stay (17-18 Sept) arrangement in a budget hotel/premium hotel with breakfast, on shared (double) accommodation basis, except premium residential plan. Hotels will be in the range of 3-10 kms from the venue. Group pick-up from the hotel to the event venue will be provided at fixed time slots only.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For residential plan, hotel names and address will be provided 15 days before the event.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Fee once paid, will not be refunded in any circumstances. However, a substitute name can be accepted if from within the same organization.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Budget hotel</w:t>
      </w:r>
      <w:r>
        <w:rPr>
          <w:rFonts w:ascii="Arial" w:hAnsi="Arial"/>
          <w:sz w:val="24"/>
          <w:szCs w:val="24"/>
          <w:rtl w:val="0"/>
          <w:lang w:val="en-US"/>
        </w:rPr>
        <w:t xml:space="preserve"> will be in line with standard Oyo Rooms/Treebo hotel/Stays.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Premium Hotel</w:t>
      </w:r>
      <w:r>
        <w:rPr>
          <w:rFonts w:ascii="Arial" w:hAnsi="Arial"/>
          <w:sz w:val="24"/>
          <w:szCs w:val="24"/>
          <w:rtl w:val="0"/>
          <w:lang w:val="en-US"/>
        </w:rPr>
        <w:t xml:space="preserve"> will be a 3-star/4 Star or similar level hotel.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E-invoice/E-Receipt will be sent to you in 7-15 working days.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An email confirmation will be sent within  24-48 working hours.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Once your registration is done, you will be sent a Delegate Registration Number, you just need to tell us the registration number at the venue to collect your Entry Pass.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Conference registration covers attendance in all sessions/workshops/Open space technology sessions (excluding Restricted/Paid Master-classes and closed sessions which are by invitations or add on registration), lunch, Tea, welcome kit and access to exhibition area and use of common networking area.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 few master-classes are restricted for CSR Heads/CSR Teams of companies. Host organization has all the rights to restrict entry of delegates for such master-classes.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List of hotels for residential plan and images will be available on conference website from 1st June 2017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Request to change the hotel rooms will not be entertained after 10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 w:hAnsi="Arial"/>
          <w:sz w:val="24"/>
          <w:szCs w:val="24"/>
          <w:rtl w:val="0"/>
          <w:lang w:val="en-US"/>
        </w:rPr>
        <w:t xml:space="preserve"> September 2017.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Stand alone masterclasses registration is not available.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By registering for the event, you agree to terms and conditions mentioned above. 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For Online registration and payment visit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"http://www.indiacsrsummit.in"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www.indiacsrsummit.in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and click on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Register button.</w:t>
      </w: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tbl>
      <w:tblPr>
        <w:tblW w:w="9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809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6e3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Master-classes included in the standard registration fee</w:t>
            </w:r>
          </w:p>
        </w:tc>
      </w:tr>
      <w:tr>
        <w:tblPrEx>
          <w:shd w:val="clear" w:color="auto" w:fill="ceddeb"/>
        </w:tblPrEx>
        <w:trPr>
          <w:trHeight w:val="3686" w:hRule="atLeast"/>
        </w:trPr>
        <w:tc>
          <w:tcPr>
            <w:tcW w:type="dxa" w:w="9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spacing w:before="100" w:after="100"/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CSR Impact Measurement-Getting it Right (Corporate)</w:t>
            </w:r>
          </w:p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bidi w:val="0"/>
              <w:spacing w:before="100" w:after="10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Incubating Social Enterprises through CSR (Corporate)</w:t>
            </w:r>
          </w:p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bidi w:val="0"/>
              <w:spacing w:before="100" w:after="10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Crowdfunding for a cause: Plan, Create and Execute (NGO)</w:t>
            </w:r>
          </w:p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bidi w:val="0"/>
              <w:spacing w:before="100" w:after="10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Microsoft  masterclass for nonprofits  (NGO)</w:t>
            </w:r>
          </w:p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bidi w:val="0"/>
              <w:spacing w:before="100" w:after="10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Design Thinking for social impacts (non profits and social enterprises) </w:t>
            </w:r>
          </w:p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bidi w:val="0"/>
              <w:spacing w:before="100" w:after="10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Design Thinking for CSR Heads (Corporate)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left"/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Designing and Executing Employee Volunteering Programmes (Corporate)</w:t>
            </w:r>
          </w:p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bidi w:val="0"/>
              <w:spacing w:before="100" w:after="10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Integrated Reporting &lt;IR&gt; (After SEBI Circular) (Corporate)</w:t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color w:val="4f81bd"/>
          <w:sz w:val="24"/>
          <w:szCs w:val="24"/>
          <w:u w:color="4f81bd"/>
        </w:rPr>
      </w:pPr>
      <w:r>
        <w:rPr>
          <w:rStyle w:val="None"/>
          <w:rFonts w:ascii="Arial" w:hAnsi="Arial"/>
          <w:b w:val="1"/>
          <w:bCs w:val="1"/>
          <w:color w:val="4f81bd"/>
          <w:sz w:val="24"/>
          <w:szCs w:val="24"/>
          <w:u w:color="4f81bd"/>
          <w:rtl w:val="0"/>
          <w:lang w:val="de-DE"/>
        </w:rPr>
        <w:t xml:space="preserve">Standard Registration (11th </w:t>
      </w:r>
      <w:r>
        <w:rPr>
          <w:rStyle w:val="None"/>
          <w:rFonts w:ascii="Arial" w:hAnsi="Arial"/>
          <w:b w:val="1"/>
          <w:bCs w:val="1"/>
          <w:color w:val="4f81bd"/>
          <w:sz w:val="24"/>
          <w:szCs w:val="24"/>
          <w:u w:color="4f81bd"/>
          <w:rtl w:val="0"/>
          <w:lang w:val="en-US"/>
        </w:rPr>
        <w:t>Aug. 2017</w:t>
      </w:r>
      <w:r>
        <w:rPr>
          <w:rStyle w:val="None"/>
          <w:rFonts w:ascii="Arial" w:hAnsi="Arial"/>
          <w:b w:val="1"/>
          <w:bCs w:val="1"/>
          <w:color w:val="4f81bd"/>
          <w:sz w:val="24"/>
          <w:szCs w:val="24"/>
          <w:u w:color="4f81bd"/>
          <w:rtl w:val="0"/>
          <w:lang w:val="nl-NL"/>
        </w:rPr>
        <w:t xml:space="preserve"> onwards)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Style w:val="None"/>
          <w:rFonts w:ascii="Arial" w:cs="Arial" w:hAnsi="Arial" w:eastAsia="Arial"/>
          <w:sz w:val="24"/>
          <w:szCs w:val="24"/>
          <w:u w:color="4f81bd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u w:color="4f81bd"/>
          <w:rtl w:val="0"/>
          <w:lang w:val="en-US"/>
        </w:rPr>
        <w:t>Without lunch conference plan INR 4750/person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Non-Residential: INR </w:t>
      </w:r>
      <w:r>
        <w:rPr>
          <w:rFonts w:ascii="Arial" w:hAnsi="Arial"/>
          <w:sz w:val="24"/>
          <w:szCs w:val="24"/>
          <w:rtl w:val="0"/>
          <w:lang w:val="en-US"/>
        </w:rPr>
        <w:t>81</w:t>
      </w:r>
      <w:r>
        <w:rPr>
          <w:rFonts w:ascii="Arial" w:hAnsi="Arial"/>
          <w:sz w:val="24"/>
          <w:szCs w:val="24"/>
          <w:rtl w:val="0"/>
          <w:lang w:val="en-US"/>
        </w:rPr>
        <w:t>00 (with Taxes GST/Service Tax)/Participant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Residential Budget Hotel: INR </w:t>
      </w:r>
      <w:r>
        <w:rPr>
          <w:rFonts w:ascii="Arial" w:hAnsi="Arial"/>
          <w:sz w:val="24"/>
          <w:szCs w:val="24"/>
          <w:rtl w:val="0"/>
          <w:lang w:val="en-US"/>
        </w:rPr>
        <w:t>129</w:t>
      </w:r>
      <w:r>
        <w:rPr>
          <w:rFonts w:ascii="Arial" w:hAnsi="Arial"/>
          <w:sz w:val="24"/>
          <w:szCs w:val="24"/>
          <w:rtl w:val="0"/>
          <w:lang w:val="en-US"/>
        </w:rPr>
        <w:t>00(All inclusive)/Participant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Residential Premium Hotel: INR </w:t>
      </w:r>
      <w:r>
        <w:rPr>
          <w:rFonts w:ascii="Arial" w:hAnsi="Arial"/>
          <w:sz w:val="24"/>
          <w:szCs w:val="24"/>
          <w:rtl w:val="0"/>
          <w:lang w:val="en-US"/>
        </w:rPr>
        <w:t>239</w:t>
      </w:r>
      <w:r>
        <w:rPr>
          <w:rFonts w:ascii="Arial" w:hAnsi="Arial"/>
          <w:sz w:val="24"/>
          <w:szCs w:val="24"/>
          <w:rtl w:val="0"/>
          <w:lang w:val="en-US"/>
        </w:rPr>
        <w:t>00 (All inclusive)/Participant</w:t>
      </w:r>
    </w:p>
    <w:p>
      <w:pPr>
        <w:pStyle w:val="Body A"/>
        <w:spacing w:line="276" w:lineRule="auto"/>
        <w:rPr>
          <w:rFonts w:ascii="Arial" w:cs="Arial" w:hAnsi="Arial" w:eastAsia="Arial"/>
          <w:b w:val="1"/>
          <w:bCs w:val="1"/>
          <w:color w:val="4f81bd"/>
          <w:sz w:val="24"/>
          <w:szCs w:val="24"/>
          <w:u w:color="4f81bd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color w:val="4f81bd"/>
          <w:sz w:val="24"/>
          <w:szCs w:val="24"/>
          <w:u w:color="4f81bd"/>
          <w:lang w:val="de-DE"/>
        </w:rPr>
      </w:pPr>
      <w:r>
        <w:rPr>
          <w:rStyle w:val="None"/>
          <w:rFonts w:ascii="Arial" w:hAnsi="Arial"/>
          <w:b w:val="1"/>
          <w:bCs w:val="1"/>
          <w:color w:val="4f81bd"/>
          <w:sz w:val="24"/>
          <w:szCs w:val="24"/>
          <w:u w:color="4f81bd"/>
          <w:rtl w:val="0"/>
          <w:lang w:val="de-DE"/>
        </w:rPr>
        <w:t xml:space="preserve">Add on networking-dinner on 18th September 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INR 1300 (All inclusive)/Participant</w:t>
      </w: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jc w:val="both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NEFT Details: </w:t>
      </w: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en-US"/>
        </w:rPr>
        <w:t xml:space="preserve">Account Holder: Renalysis Consultants Pvt. Ltd, </w:t>
        <w:tab/>
      </w:r>
    </w:p>
    <w:p>
      <w:pPr>
        <w:pStyle w:val="Body A"/>
        <w:spacing w:line="276" w:lineRule="auto"/>
        <w:jc w:val="both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en-US"/>
        </w:rPr>
        <w:t>Account Number: 50200008642388</w:t>
      </w:r>
    </w:p>
    <w:p>
      <w:pPr>
        <w:pStyle w:val="Body A"/>
        <w:spacing w:line="276" w:lineRule="auto"/>
        <w:jc w:val="both"/>
        <w:rPr>
          <w:rStyle w:val="None"/>
          <w:rFonts w:ascii="Arial" w:cs="Arial" w:hAnsi="Arial" w:eastAsia="Arial"/>
          <w:color w:val="595959"/>
          <w:sz w:val="24"/>
          <w:szCs w:val="24"/>
          <w:u w:color="595959"/>
          <w:lang w:val="de-DE"/>
        </w:rPr>
      </w:pP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de-DE"/>
        </w:rPr>
        <w:t>Bank: HDFC Bank Ltd,  Branch: Shikohpur (Haryana)</w:t>
      </w:r>
    </w:p>
    <w:p>
      <w:pPr>
        <w:pStyle w:val="Body A"/>
        <w:spacing w:line="276" w:lineRule="auto"/>
        <w:jc w:val="both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en-US"/>
        </w:rPr>
        <w:t>IFSC Code: HDFC0003526</w:t>
        <w:tab/>
        <w:tab/>
        <w:tab/>
        <w:tab/>
        <w:tab/>
      </w:r>
    </w:p>
    <w:p>
      <w:pPr>
        <w:pStyle w:val="Body A"/>
        <w:spacing w:line="276" w:lineRule="auto"/>
        <w:ind w:left="1440" w:firstLine="198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Please send your form along with cheque/DD/NEFT detail to: 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nl-NL"/>
        </w:rPr>
        <w:t>NGOBOX (Renalysis Consultants Pvt Ltd)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595959"/>
          <w:sz w:val="24"/>
          <w:szCs w:val="24"/>
          <w:u w:color="595959"/>
          <w:lang w:val="en-US"/>
        </w:rPr>
        <w:br w:type="textWrapping"/>
      </w: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en-US"/>
        </w:rPr>
        <w:t>A2/610, Palldium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en-US"/>
        </w:rPr>
        <w:t>Corporate Road, Near Vodafone House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  <w:r>
        <w:rPr>
          <w:rStyle w:val="None"/>
          <w:rFonts w:ascii="Arial" w:hAnsi="Arial"/>
          <w:color w:val="595959"/>
          <w:sz w:val="24"/>
          <w:szCs w:val="24"/>
          <w:u w:color="595959"/>
          <w:rtl w:val="0"/>
          <w:lang w:val="en-US"/>
        </w:rPr>
        <w:t>Prahlad Nagar, Ahmedabad, Gujarat 380051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color w:val="595959"/>
          <w:sz w:val="24"/>
          <w:szCs w:val="24"/>
          <w:u w:color="595959"/>
        </w:rPr>
      </w:pPr>
    </w:p>
    <w:p>
      <w:pPr>
        <w:pStyle w:val="Body A"/>
        <w:spacing w:line="276" w:lineRule="auto"/>
        <w:rPr>
          <w:rFonts w:ascii="Arial" w:cs="Arial" w:hAnsi="Arial" w:eastAsia="Arial"/>
          <w:color w:val="595959"/>
          <w:sz w:val="24"/>
          <w:szCs w:val="24"/>
          <w:u w:color="595959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  <w:color w:val="595959"/>
          <w:sz w:val="24"/>
          <w:szCs w:val="24"/>
          <w:u w:color="595959"/>
        </w:rPr>
      </w:pPr>
    </w:p>
    <w:p>
      <w:pPr>
        <w:pStyle w:val="Body A"/>
        <w:spacing w:line="276" w:lineRule="auto"/>
        <w:ind w:left="1440" w:firstLine="1980"/>
        <w:jc w:val="both"/>
        <w:rPr>
          <w:rFonts w:ascii="Arial" w:cs="Arial" w:hAnsi="Arial" w:eastAsia="Arial"/>
          <w:b w:val="1"/>
          <w:bCs w:val="1"/>
          <w:sz w:val="24"/>
          <w:szCs w:val="24"/>
          <w:lang w:val="de-DE"/>
        </w:rPr>
      </w:pPr>
    </w:p>
    <w:p>
      <w:pPr>
        <w:pStyle w:val="Body A"/>
        <w:spacing w:line="276" w:lineRule="auto"/>
        <w:ind w:left="1440" w:firstLine="1980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de-DE"/>
        </w:rPr>
        <w:t>Registration Form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784859</wp:posOffset>
                </wp:positionH>
                <wp:positionV relativeFrom="line">
                  <wp:posOffset>144778</wp:posOffset>
                </wp:positionV>
                <wp:extent cx="5120641" cy="26289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1" cy="262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1.8pt;margin-top:11.4pt;width:403.2pt;height:2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 xml:space="preserve">Your Name: 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793749</wp:posOffset>
                </wp:positionH>
                <wp:positionV relativeFrom="line">
                  <wp:posOffset>157479</wp:posOffset>
                </wp:positionV>
                <wp:extent cx="3093722" cy="24638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2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2.5pt;margin-top:12.4pt;width:243.6pt;height:19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4513578</wp:posOffset>
                </wp:positionH>
                <wp:positionV relativeFrom="line">
                  <wp:posOffset>158750</wp:posOffset>
                </wp:positionV>
                <wp:extent cx="1405891" cy="24638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55.4pt;margin-top:12.5pt;width:110.7pt;height:19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>Email</w:t>
        <w:tab/>
        <w:tab/>
        <w:tab/>
        <w:tab/>
        <w:tab/>
        <w:tab/>
        <w:tab/>
        <w:tab/>
        <w:tab/>
        <w:t xml:space="preserve">Date: 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784859</wp:posOffset>
                </wp:positionH>
                <wp:positionV relativeFrom="line">
                  <wp:posOffset>161288</wp:posOffset>
                </wp:positionV>
                <wp:extent cx="3101340" cy="19558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5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1.8pt;margin-top:12.7pt;width:244.2pt;height:15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  <w:lang w:val="it-IT"/>
        </w:rPr>
      </w:pPr>
      <w:r>
        <w:rPr>
          <w:rStyle w:val="None"/>
          <w:rFonts w:ascii="Arial" w:hAnsi="Arial"/>
          <w:sz w:val="24"/>
          <w:szCs w:val="24"/>
          <w:rtl w:val="0"/>
          <w:lang w:val="it-IT"/>
        </w:rPr>
        <w:t xml:space="preserve">Mobile 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803908</wp:posOffset>
                </wp:positionH>
                <wp:positionV relativeFrom="line">
                  <wp:posOffset>93979</wp:posOffset>
                </wp:positionV>
                <wp:extent cx="4992372" cy="332742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372" cy="33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3.3pt;margin-top:7.4pt;width:393.1pt;height:26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Organization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4413249</wp:posOffset>
                </wp:positionH>
                <wp:positionV relativeFrom="line">
                  <wp:posOffset>134620</wp:posOffset>
                </wp:positionV>
                <wp:extent cx="1405891" cy="24638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47.5pt;margin-top:10.6pt;width:110.7pt;height:19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803909</wp:posOffset>
                </wp:positionH>
                <wp:positionV relativeFrom="line">
                  <wp:posOffset>134620</wp:posOffset>
                </wp:positionV>
                <wp:extent cx="1405891" cy="24638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3.3pt;margin-top:10.6pt;width:110.7pt;height:19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 xml:space="preserve">City/District              </w:t>
        <w:tab/>
        <w:tab/>
        <w:tab/>
        <w:tab/>
        <w:t xml:space="preserve">   State</w:t>
      </w: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No. of participants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……………………</w:t>
        <w:tab/>
        <w:tab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Total amount (INR)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tbl>
      <w:tblPr>
        <w:tblW w:w="968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809"/>
        <w:gridCol w:w="1035"/>
        <w:gridCol w:w="2421"/>
        <w:gridCol w:w="2420"/>
      </w:tblGrid>
      <w:tr>
        <w:tblPrEx>
          <w:shd w:val="clear" w:color="auto" w:fill="ceddeb"/>
        </w:tblPrEx>
        <w:trPr>
          <w:trHeight w:val="529" w:hRule="atLeast"/>
        </w:trPr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276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Participants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Gender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Designation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ceddeb"/>
        </w:tblPrEx>
        <w:trPr>
          <w:trHeight w:val="529" w:hRule="atLeast"/>
        </w:trPr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9" w:hRule="atLeast"/>
        </w:trPr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9" w:hRule="atLeast"/>
        </w:trPr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ind w:left="216" w:hanging="216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Payment Details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  <w:lang w:val="en-US"/>
        </w:rPr>
        <w:tab/>
      </w:r>
      <w:r>
        <w:rPr>
          <w:rStyle w:val="None"/>
          <w:rFonts w:ascii="Arial" w:cs="Arial" w:hAnsi="Arial" w:eastAsia="Arial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16509</wp:posOffset>
                </wp:positionV>
                <wp:extent cx="382271" cy="207009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1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0pt;margin-top:1.3pt;width:30.1pt;height:16.3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Cheque/DD  no. ....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……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..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..Amount: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……………………</w:t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>Bank: ................................................................</w:t>
      </w: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166370</wp:posOffset>
                </wp:positionV>
                <wp:extent cx="382271" cy="207009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1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0.0pt;margin-top:13.1pt;width:30.1pt;height:16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line="276" w:lineRule="auto"/>
        <w:ind w:firstLine="72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de-DE"/>
        </w:rPr>
        <w:t>NEFT Details:  Date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…………………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.Amount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…………………… </w:t>
      </w:r>
      <w:r>
        <w:rPr>
          <w:rStyle w:val="None"/>
          <w:rFonts w:ascii="Arial" w:hAnsi="Arial"/>
          <w:sz w:val="24"/>
          <w:szCs w:val="24"/>
          <w:rtl w:val="0"/>
          <w:lang w:val="fr-FR"/>
        </w:rPr>
        <w:t xml:space="preserve">Transaction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ID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……………………………………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Body A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Signature</w:t>
      </w:r>
    </w:p>
    <w:p>
      <w:pPr>
        <w:pStyle w:val="Body A"/>
        <w:spacing w:after="200" w:line="276" w:lineRule="auto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Note: Please send filled in form to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"mailto:csr@ngobox.org"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csr@ngobox.org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along with payment details. In case of cheque/DD send a hard copy  of the form to our Ahmedabad office. Please mention your name and mobile number at the back of DD/Cheque.</w:t>
      </w:r>
    </w:p>
    <w:p>
      <w:pPr>
        <w:pStyle w:val="Body B"/>
        <w:rPr>
          <w:rStyle w:val="None"/>
          <w:rFonts w:ascii="Arial" w:cs="Arial" w:hAnsi="Arial" w:eastAsia="Arial"/>
          <w:b w:val="1"/>
          <w:bCs w:val="1"/>
          <w:shd w:val="clear" w:color="auto" w:fill="fcfcfc"/>
        </w:rPr>
      </w:pPr>
      <w:r>
        <w:rPr>
          <w:rStyle w:val="None"/>
          <w:rFonts w:ascii="Arial" w:hAnsi="Arial"/>
          <w:b w:val="1"/>
          <w:bCs w:val="1"/>
          <w:shd w:val="clear" w:color="auto" w:fill="fcfcfc"/>
          <w:rtl w:val="0"/>
          <w:lang w:val="en-US"/>
        </w:rPr>
        <w:t>NGOBOX</w:t>
      </w:r>
    </w:p>
    <w:p>
      <w:pPr>
        <w:pStyle w:val="Body B"/>
        <w:rPr>
          <w:rStyle w:val="None"/>
          <w:rFonts w:ascii="Arial" w:cs="Arial" w:hAnsi="Arial" w:eastAsia="Arial"/>
          <w:b w:val="1"/>
          <w:bCs w:val="1"/>
          <w:shd w:val="clear" w:color="auto" w:fill="fcfcfc"/>
        </w:rPr>
      </w:pPr>
      <w:r>
        <w:rPr>
          <w:rStyle w:val="None"/>
          <w:rFonts w:ascii="Arial" w:hAnsi="Arial"/>
          <w:b w:val="1"/>
          <w:bCs w:val="1"/>
          <w:shd w:val="clear" w:color="auto" w:fill="fcfcfc"/>
          <w:rtl w:val="0"/>
          <w:lang w:val="en-US"/>
        </w:rPr>
        <w:t xml:space="preserve">A2/610, Palladium, Corporate Road (300m from Vodafone House), </w:t>
      </w:r>
    </w:p>
    <w:p>
      <w:pPr>
        <w:pStyle w:val="Body B"/>
        <w:rPr>
          <w:rStyle w:val="None"/>
          <w:rFonts w:ascii="Arial" w:cs="Arial" w:hAnsi="Arial" w:eastAsia="Arial"/>
          <w:b w:val="1"/>
          <w:bCs w:val="1"/>
          <w:shd w:val="clear" w:color="auto" w:fill="fcfcfc"/>
        </w:rPr>
      </w:pPr>
      <w:r>
        <w:rPr>
          <w:rStyle w:val="None"/>
          <w:rFonts w:ascii="Arial" w:hAnsi="Arial"/>
          <w:b w:val="1"/>
          <w:bCs w:val="1"/>
          <w:shd w:val="clear" w:color="auto" w:fill="fcfcfc"/>
          <w:rtl w:val="0"/>
          <w:lang w:val="en-US"/>
        </w:rPr>
        <w:t>Prahlad Nagar, Ahmedabad 380051</w:t>
      </w:r>
    </w:p>
    <w:p>
      <w:pPr>
        <w:pStyle w:val="Body B"/>
      </w:pPr>
      <w:r>
        <w:rPr>
          <w:rStyle w:val="None"/>
          <w:rFonts w:ascii="Arial" w:hAnsi="Arial"/>
          <w:b w:val="1"/>
          <w:bCs w:val="1"/>
          <w:shd w:val="clear" w:color="auto" w:fill="fcfcfc"/>
          <w:rtl w:val="0"/>
          <w:lang w:val="en-US"/>
        </w:rPr>
        <w:t>Mob. 9560352170</w:t>
      </w:r>
    </w:p>
    <w:sectPr>
      <w:headerReference w:type="default" r:id="rId4"/>
      <w:footerReference w:type="default" r:id="rId5"/>
      <w:pgSz w:w="11900" w:h="16840" w:orient="portrait"/>
      <w:pgMar w:top="1527" w:right="1134" w:bottom="851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5406390</wp:posOffset>
          </wp:positionH>
          <wp:positionV relativeFrom="page">
            <wp:posOffset>148590</wp:posOffset>
          </wp:positionV>
          <wp:extent cx="1845312" cy="61595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2" cy="615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262890</wp:posOffset>
          </wp:positionV>
          <wp:extent cx="1347470" cy="457200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35558</wp:posOffset>
              </wp:positionH>
              <wp:positionV relativeFrom="page">
                <wp:posOffset>834389</wp:posOffset>
              </wp:positionV>
              <wp:extent cx="7543801" cy="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2.8pt;margin-top:65.7pt;width:594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"/>
  </w:abstractNum>
  <w:abstractNum w:abstractNumId="4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</w:rPr>
  </w:style>
  <w:style w:type="numbering" w:styleId="Imported Style 2">
    <w:name w:val="Imported Style 2"/>
    <w:pPr>
      <w:numPr>
        <w:numId w:val="4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