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E9D44" w14:textId="10A3915C" w:rsidR="004E5485" w:rsidRPr="0055795F" w:rsidRDefault="00595AB7" w:rsidP="007C1E10">
      <w:pPr>
        <w:ind w:right="-360"/>
        <w:jc w:val="both"/>
        <w:rPr>
          <w:rFonts w:ascii="Arial" w:hAnsi="Arial" w:cs="Arial"/>
          <w:b/>
          <w:sz w:val="24"/>
          <w:szCs w:val="24"/>
        </w:rPr>
      </w:pPr>
      <w:r w:rsidRPr="0055795F">
        <w:rPr>
          <w:rFonts w:ascii="Arial" w:eastAsia="Calibri" w:hAnsi="Arial" w:cs="Arial"/>
          <w:b/>
          <w:sz w:val="24"/>
          <w:szCs w:val="24"/>
        </w:rPr>
        <w:t xml:space="preserve">TITLE OF CONSULTANCY: </w:t>
      </w:r>
      <w:r w:rsidR="004E7A91" w:rsidRPr="0055795F">
        <w:rPr>
          <w:rFonts w:ascii="Arial" w:eastAsia="Calibri" w:hAnsi="Arial" w:cs="Arial"/>
          <w:b/>
          <w:sz w:val="24"/>
          <w:szCs w:val="24"/>
        </w:rPr>
        <w:t xml:space="preserve">Consultant to </w:t>
      </w:r>
      <w:r w:rsidR="004E7A91" w:rsidRPr="0055795F">
        <w:rPr>
          <w:rFonts w:ascii="Arial" w:hAnsi="Arial" w:cs="Arial"/>
          <w:b/>
          <w:bCs/>
          <w:sz w:val="24"/>
          <w:szCs w:val="24"/>
        </w:rPr>
        <w:t xml:space="preserve">Support the national HIV/AIDs prevention and treatment response through the nationwide Red Ribbon Express IV Train Initiative   </w:t>
      </w:r>
      <w:r w:rsidR="00676873" w:rsidRPr="0055795F">
        <w:rPr>
          <w:rFonts w:ascii="Arial" w:eastAsia="Calibri" w:hAnsi="Arial" w:cs="Arial"/>
          <w:b/>
          <w:sz w:val="24"/>
          <w:szCs w:val="24"/>
        </w:rPr>
        <w:t>(National)</w:t>
      </w:r>
    </w:p>
    <w:p w14:paraId="2FE1D997" w14:textId="67492C1F" w:rsidR="00595AB7" w:rsidRPr="0055795F" w:rsidRDefault="00595AB7" w:rsidP="004E5485">
      <w:pPr>
        <w:spacing w:line="240" w:lineRule="auto"/>
        <w:jc w:val="both"/>
        <w:rPr>
          <w:rFonts w:ascii="Arial" w:hAnsi="Arial" w:cs="Arial"/>
          <w:b/>
          <w:bCs/>
          <w:sz w:val="24"/>
          <w:szCs w:val="24"/>
        </w:rPr>
      </w:pPr>
    </w:p>
    <w:p w14:paraId="40FE5B66" w14:textId="77777777" w:rsidR="004E7A91" w:rsidRPr="0055795F" w:rsidRDefault="00595AB7" w:rsidP="004E7A91">
      <w:pPr>
        <w:autoSpaceDE w:val="0"/>
        <w:autoSpaceDN w:val="0"/>
        <w:adjustRightInd w:val="0"/>
        <w:rPr>
          <w:rFonts w:ascii="Arial" w:hAnsi="Arial" w:cs="Arial"/>
          <w:sz w:val="24"/>
          <w:szCs w:val="24"/>
        </w:rPr>
      </w:pPr>
      <w:r w:rsidRPr="0055795F">
        <w:rPr>
          <w:rFonts w:ascii="Arial" w:eastAsia="Calibri" w:hAnsi="Arial" w:cs="Arial"/>
          <w:b/>
          <w:sz w:val="24"/>
          <w:szCs w:val="24"/>
        </w:rPr>
        <w:t xml:space="preserve">DUTY STATION: </w:t>
      </w:r>
      <w:r w:rsidR="004E7A91" w:rsidRPr="0055795F">
        <w:rPr>
          <w:rFonts w:ascii="Arial" w:hAnsi="Arial" w:cs="Arial"/>
          <w:sz w:val="24"/>
          <w:szCs w:val="24"/>
        </w:rPr>
        <w:t xml:space="preserve">Delhi with travel to specified states/ selected districts as required </w:t>
      </w:r>
    </w:p>
    <w:p w14:paraId="232A753A" w14:textId="1DE6F980" w:rsidR="00676873" w:rsidRPr="0055795F" w:rsidRDefault="00676873" w:rsidP="00676873">
      <w:pPr>
        <w:tabs>
          <w:tab w:val="left" w:pos="-1440"/>
        </w:tabs>
        <w:jc w:val="both"/>
        <w:rPr>
          <w:rFonts w:ascii="Arial" w:hAnsi="Arial" w:cs="Arial"/>
          <w:sz w:val="24"/>
          <w:szCs w:val="24"/>
        </w:rPr>
      </w:pPr>
    </w:p>
    <w:p w14:paraId="28B15ADB" w14:textId="34FEEC1E" w:rsidR="00BB3931" w:rsidRPr="0055795F" w:rsidRDefault="00BB3931" w:rsidP="00BB3931">
      <w:pPr>
        <w:tabs>
          <w:tab w:val="left" w:pos="-1440"/>
        </w:tabs>
        <w:jc w:val="both"/>
        <w:rPr>
          <w:rFonts w:ascii="Arial" w:hAnsi="Arial" w:cs="Arial"/>
          <w:sz w:val="24"/>
          <w:szCs w:val="24"/>
          <w:lang w:val="en-GB"/>
        </w:rPr>
      </w:pPr>
    </w:p>
    <w:p w14:paraId="5664FDC3" w14:textId="29BCCD79" w:rsidR="00595AB7" w:rsidRPr="0055795F" w:rsidRDefault="00595AB7" w:rsidP="00595AB7">
      <w:pPr>
        <w:jc w:val="both"/>
        <w:rPr>
          <w:rFonts w:ascii="Arial" w:eastAsia="Calibri" w:hAnsi="Arial" w:cs="Arial"/>
          <w:sz w:val="24"/>
          <w:szCs w:val="24"/>
        </w:rPr>
      </w:pPr>
      <w:r w:rsidRPr="0055795F">
        <w:rPr>
          <w:rFonts w:ascii="Arial" w:eastAsia="Calibri" w:hAnsi="Arial" w:cs="Arial"/>
          <w:b/>
          <w:sz w:val="24"/>
          <w:szCs w:val="24"/>
        </w:rPr>
        <w:t>DURATION OF CONSULTANCY:</w:t>
      </w:r>
      <w:r w:rsidR="004E5485" w:rsidRPr="0055795F">
        <w:rPr>
          <w:rFonts w:ascii="Arial" w:eastAsia="Calibri" w:hAnsi="Arial" w:cs="Arial"/>
          <w:b/>
          <w:sz w:val="24"/>
          <w:szCs w:val="24"/>
        </w:rPr>
        <w:t xml:space="preserve"> </w:t>
      </w:r>
      <w:r w:rsidR="00676873" w:rsidRPr="0055795F">
        <w:rPr>
          <w:rFonts w:ascii="Arial" w:eastAsia="Calibri" w:hAnsi="Arial" w:cs="Arial"/>
          <w:b/>
          <w:sz w:val="24"/>
          <w:szCs w:val="24"/>
        </w:rPr>
        <w:t>3 months (October – December)</w:t>
      </w:r>
    </w:p>
    <w:p w14:paraId="7B68153A" w14:textId="77777777" w:rsidR="00595AB7" w:rsidRPr="0055795F" w:rsidRDefault="00595AB7" w:rsidP="00595AB7">
      <w:pPr>
        <w:rPr>
          <w:rFonts w:ascii="Arial" w:eastAsia="Calibri" w:hAnsi="Arial" w:cs="Arial"/>
          <w:b/>
          <w:sz w:val="24"/>
          <w:szCs w:val="24"/>
        </w:rPr>
      </w:pPr>
    </w:p>
    <w:p w14:paraId="21067A1A" w14:textId="4B98BA25" w:rsidR="00595AB7" w:rsidRPr="0055795F" w:rsidRDefault="00595AB7" w:rsidP="00595AB7">
      <w:pPr>
        <w:rPr>
          <w:rFonts w:ascii="Arial" w:eastAsia="Calibri" w:hAnsi="Arial" w:cs="Arial"/>
          <w:b/>
          <w:sz w:val="24"/>
          <w:szCs w:val="24"/>
        </w:rPr>
      </w:pPr>
      <w:r w:rsidRPr="0055795F">
        <w:rPr>
          <w:rFonts w:ascii="Arial" w:eastAsia="Calibri" w:hAnsi="Arial" w:cs="Arial"/>
          <w:b/>
          <w:sz w:val="24"/>
          <w:szCs w:val="24"/>
        </w:rPr>
        <w:t xml:space="preserve">CLOSING DATE: </w:t>
      </w:r>
      <w:r w:rsidR="004E7A91" w:rsidRPr="0055795F">
        <w:rPr>
          <w:rFonts w:ascii="Arial" w:eastAsia="Calibri" w:hAnsi="Arial" w:cs="Arial"/>
          <w:b/>
          <w:sz w:val="24"/>
          <w:szCs w:val="24"/>
        </w:rPr>
        <w:t xml:space="preserve">13 </w:t>
      </w:r>
      <w:r w:rsidR="00634B01">
        <w:rPr>
          <w:rFonts w:ascii="Arial" w:eastAsia="Calibri" w:hAnsi="Arial" w:cs="Arial"/>
          <w:b/>
          <w:sz w:val="24"/>
          <w:szCs w:val="24"/>
        </w:rPr>
        <w:t>September</w:t>
      </w:r>
      <w:r w:rsidR="00377F46" w:rsidRPr="0055795F">
        <w:rPr>
          <w:rFonts w:ascii="Arial" w:eastAsia="Calibri" w:hAnsi="Arial" w:cs="Arial"/>
          <w:b/>
          <w:sz w:val="24"/>
          <w:szCs w:val="24"/>
        </w:rPr>
        <w:t xml:space="preserve"> 2017</w:t>
      </w:r>
    </w:p>
    <w:p w14:paraId="66565004" w14:textId="77777777" w:rsidR="005D718D" w:rsidRPr="0055795F" w:rsidRDefault="005D718D" w:rsidP="00595AB7">
      <w:pPr>
        <w:rPr>
          <w:rFonts w:ascii="Arial" w:hAnsi="Arial" w:cs="Arial"/>
          <w:b/>
          <w:caps/>
          <w:color w:val="auto"/>
          <w:sz w:val="24"/>
          <w:szCs w:val="24"/>
        </w:rPr>
      </w:pPr>
    </w:p>
    <w:p w14:paraId="2FD7C36A" w14:textId="7AD62130" w:rsidR="00714408" w:rsidRPr="0055795F" w:rsidRDefault="00714408" w:rsidP="00595AB7">
      <w:pPr>
        <w:rPr>
          <w:rFonts w:ascii="Arial" w:hAnsi="Arial" w:cs="Arial"/>
          <w:b/>
          <w:caps/>
          <w:color w:val="auto"/>
          <w:sz w:val="24"/>
          <w:szCs w:val="24"/>
        </w:rPr>
      </w:pPr>
      <w:r w:rsidRPr="0055795F">
        <w:rPr>
          <w:rFonts w:ascii="Arial" w:hAnsi="Arial" w:cs="Arial"/>
          <w:b/>
          <w:caps/>
          <w:color w:val="auto"/>
          <w:sz w:val="24"/>
          <w:szCs w:val="24"/>
        </w:rPr>
        <w:t>Background</w:t>
      </w:r>
      <w:r w:rsidR="00595AB7" w:rsidRPr="0055795F">
        <w:rPr>
          <w:rFonts w:ascii="Arial" w:hAnsi="Arial" w:cs="Arial"/>
          <w:b/>
          <w:caps/>
          <w:color w:val="auto"/>
          <w:sz w:val="24"/>
          <w:szCs w:val="24"/>
        </w:rPr>
        <w:t>:</w:t>
      </w:r>
    </w:p>
    <w:p w14:paraId="702238F6" w14:textId="77777777" w:rsidR="00EE5236" w:rsidRPr="0055795F" w:rsidRDefault="00EE5236" w:rsidP="00595AB7">
      <w:pPr>
        <w:rPr>
          <w:rFonts w:ascii="Arial" w:hAnsi="Arial" w:cs="Arial"/>
          <w:sz w:val="24"/>
          <w:szCs w:val="24"/>
          <w:lang w:val="en-GB"/>
        </w:rPr>
      </w:pPr>
    </w:p>
    <w:p w14:paraId="74F4BB13" w14:textId="77777777" w:rsidR="004E7A91" w:rsidRPr="0055795F" w:rsidRDefault="004E7A91" w:rsidP="0055795F">
      <w:pPr>
        <w:spacing w:after="150"/>
        <w:jc w:val="both"/>
        <w:rPr>
          <w:rFonts w:ascii="Arial" w:hAnsi="Arial" w:cs="Arial"/>
          <w:sz w:val="24"/>
          <w:szCs w:val="24"/>
        </w:rPr>
      </w:pPr>
      <w:r w:rsidRPr="0055795F">
        <w:rPr>
          <w:rFonts w:ascii="Arial" w:hAnsi="Arial" w:cs="Arial"/>
          <w:sz w:val="24"/>
          <w:szCs w:val="24"/>
        </w:rPr>
        <w:t xml:space="preserve">India has achieved a significant reduction in new HIV infection rates with a 66% reduction from 2000 to 2015. Despite this significant success, the country still has one of the largest disease burden globally with an estimated 2.11 million people living with HIV/AIDs. As per the 2015 India HIV estimation report, national HIV prevalence among the 15-49 years of age is estimated at 0.26% (0.22%-0.32%). HIV prevalence is highly variable among the different with Manipur (1.15%) having the highest prevalence followed by Mizoram (0.80%),Nagaland (0.78%), Andhra Pradesh &amp; Telangana (0.66%), Karnataka (0.45%), Gujarat (0.42%) and Goa (0.40%). Besides these States, Maharashtra, Chandigarh, Tripura and Tamil Nadu have estimated adult HIV prevalence greater than the national prevalence (0.26%), while Odisha, Bihar, Sikkim, Delhi, Rajasthan and West Bengal have shown an estimated adult HIV prevalence in the range of 0.21– 0.25%. All other States/UTs have levels of adult HIV prevalence below 0.20%. India continues to portray a concentrated epidemic with relatively high HIV prevalence among different risk groups. National Integrated Behavioural and Biological Surveillance (IBBS) has estimated HIV prevalence among Female Sex Workers (FSWs), nationally, at 2.2% (95% CI: 1.8 - 2.6). HIV Prevalence among MSM recorded at the national level was 4.3% (95% CI: 3.7 – 5.1) while among IDU, the prevalence of Annual Report 2015-16 338 HIV recorded among IDU at the national level was 9.9% (95% CI: 9.0 - 10.9). While HIV incidence and mortality across all age groups has declined over the past years, new infections and deaths among adolescents have not shown a similar decline. </w:t>
      </w:r>
    </w:p>
    <w:p w14:paraId="6BB9C0AF" w14:textId="77777777" w:rsidR="004E7A91" w:rsidRPr="0055795F" w:rsidRDefault="004E7A91" w:rsidP="0055795F">
      <w:pPr>
        <w:spacing w:after="150"/>
        <w:jc w:val="both"/>
        <w:rPr>
          <w:rFonts w:ascii="Arial" w:hAnsi="Arial" w:cs="Arial"/>
          <w:sz w:val="24"/>
          <w:szCs w:val="24"/>
        </w:rPr>
      </w:pPr>
      <w:r w:rsidRPr="0055795F">
        <w:rPr>
          <w:rFonts w:ascii="Arial" w:hAnsi="Arial" w:cs="Arial"/>
          <w:sz w:val="24"/>
          <w:szCs w:val="24"/>
        </w:rPr>
        <w:t xml:space="preserve">HIV/AIDS is a significant contributor to mortality among adolescents 10-19 worldwide. In fact, the number of AIDS-related deaths among adolescents aged 10 -19 has doubled in the past 15 years as children who acquired HIV through MTCT who are either not on ART or fall out of care, have progressed to AIDS. The few studies that include adolescents from low and concentrated HIV epidemic countries, especially outside of sub-Sahara Africa, suggest that HIV prevalence is disproportionately high among adolescent “key populations,” that include (a) adolescents who inject drugs, (b) gay and bisexual adolescent boys, (c) transgender adolescents and (d) adolescents who sell sex, including children (aged 10 - 17) exploited through the selling of sex. </w:t>
      </w:r>
    </w:p>
    <w:p w14:paraId="5021F248" w14:textId="1EEBE053" w:rsidR="004E7A91" w:rsidRPr="0055795F" w:rsidRDefault="004E7A91" w:rsidP="0055795F">
      <w:pPr>
        <w:spacing w:after="150"/>
        <w:jc w:val="both"/>
        <w:rPr>
          <w:rFonts w:ascii="Arial" w:hAnsi="Arial" w:cs="Arial"/>
          <w:sz w:val="24"/>
          <w:szCs w:val="24"/>
        </w:rPr>
      </w:pPr>
      <w:r w:rsidRPr="0055795F">
        <w:rPr>
          <w:rFonts w:ascii="Arial" w:hAnsi="Arial" w:cs="Arial"/>
          <w:sz w:val="24"/>
          <w:szCs w:val="24"/>
        </w:rPr>
        <w:t xml:space="preserve">Information and knowledge on protection from HIV infections among the general public and at risk populations is essential to control the HIV epidemic. According to NFHS 4 data of 2016, only 32.3% of men and 20.9% of women in India had comprehensive knowledge of HIV/AIDs indicating the large information gap prevalent among the population on this major public health challenge. Information, education and </w:t>
      </w:r>
      <w:r w:rsidR="00954EAD" w:rsidRPr="0055795F">
        <w:rPr>
          <w:rFonts w:ascii="Arial" w:hAnsi="Arial" w:cs="Arial"/>
          <w:sz w:val="24"/>
          <w:szCs w:val="24"/>
        </w:rPr>
        <w:t>counselling</w:t>
      </w:r>
      <w:r w:rsidRPr="0055795F">
        <w:rPr>
          <w:rFonts w:ascii="Arial" w:hAnsi="Arial" w:cs="Arial"/>
          <w:sz w:val="24"/>
          <w:szCs w:val="24"/>
        </w:rPr>
        <w:t xml:space="preserve"> (IEC) interventions to raise the awareness of the public on HIV/AIDs have been implemented through various advocacy and communication strategies including media and community advocacy interventions. In addition flag ship advocacy and communication campaigns such as the Red Ribbon Express Train national initiative have had a tremendous impact on raising national awareness on HIV/AIDs particularly among the rural populations. </w:t>
      </w:r>
    </w:p>
    <w:p w14:paraId="287C1C5B" w14:textId="22A96FF9" w:rsidR="004E7A91" w:rsidRPr="0055795F" w:rsidRDefault="004E7A91" w:rsidP="0055795F">
      <w:pPr>
        <w:spacing w:after="150"/>
        <w:jc w:val="both"/>
        <w:rPr>
          <w:rFonts w:ascii="Arial" w:hAnsi="Arial" w:cs="Arial"/>
          <w:sz w:val="24"/>
          <w:szCs w:val="24"/>
          <w:lang w:val="en"/>
        </w:rPr>
      </w:pPr>
      <w:r w:rsidRPr="0055795F">
        <w:rPr>
          <w:rFonts w:ascii="Arial" w:hAnsi="Arial" w:cs="Arial"/>
          <w:sz w:val="24"/>
          <w:szCs w:val="24"/>
        </w:rPr>
        <w:t xml:space="preserve">The Red Ribbon Express Train national advocacy campaign on HIV AIDs is a unique national initiative to raise awareness on HIV/AIDs related issues among the small </w:t>
      </w:r>
      <w:r w:rsidRPr="0055795F">
        <w:rPr>
          <w:rFonts w:ascii="Arial" w:hAnsi="Arial" w:cs="Arial"/>
          <w:sz w:val="24"/>
          <w:szCs w:val="24"/>
        </w:rPr>
        <w:lastRenderedPageBreak/>
        <w:t xml:space="preserve">urban </w:t>
      </w:r>
      <w:proofErr w:type="spellStart"/>
      <w:r w:rsidRPr="0055795F">
        <w:rPr>
          <w:rFonts w:ascii="Arial" w:hAnsi="Arial" w:cs="Arial"/>
          <w:sz w:val="24"/>
          <w:szCs w:val="24"/>
        </w:rPr>
        <w:t>centers</w:t>
      </w:r>
      <w:proofErr w:type="spellEnd"/>
      <w:r w:rsidRPr="0055795F">
        <w:rPr>
          <w:rFonts w:ascii="Arial" w:hAnsi="Arial" w:cs="Arial"/>
          <w:sz w:val="24"/>
          <w:szCs w:val="24"/>
        </w:rPr>
        <w:t xml:space="preserve"> and rural communities of India through a </w:t>
      </w:r>
      <w:proofErr w:type="spellStart"/>
      <w:r w:rsidRPr="0055795F">
        <w:rPr>
          <w:rFonts w:ascii="Arial" w:hAnsi="Arial" w:cs="Arial"/>
          <w:sz w:val="24"/>
          <w:szCs w:val="24"/>
        </w:rPr>
        <w:t>multisectoral</w:t>
      </w:r>
      <w:proofErr w:type="spellEnd"/>
      <w:r w:rsidRPr="0055795F">
        <w:rPr>
          <w:rFonts w:ascii="Arial" w:hAnsi="Arial" w:cs="Arial"/>
          <w:sz w:val="24"/>
          <w:szCs w:val="24"/>
        </w:rPr>
        <w:t xml:space="preserve"> and </w:t>
      </w:r>
      <w:proofErr w:type="spellStart"/>
      <w:r w:rsidRPr="0055795F">
        <w:rPr>
          <w:rFonts w:ascii="Arial" w:hAnsi="Arial" w:cs="Arial"/>
          <w:sz w:val="24"/>
          <w:szCs w:val="24"/>
        </w:rPr>
        <w:t>multistrategy</w:t>
      </w:r>
      <w:proofErr w:type="spellEnd"/>
      <w:r w:rsidRPr="0055795F">
        <w:rPr>
          <w:rFonts w:ascii="Arial" w:hAnsi="Arial" w:cs="Arial"/>
          <w:sz w:val="24"/>
          <w:szCs w:val="24"/>
        </w:rPr>
        <w:t xml:space="preserve"> advocacy campaign. The specially designed multi coach train including a large dedicated team including a health team to provide HIV counselling, testing and treatment services (including HIV testing facilities and medical check-ups for sexually transmitted diseases; an advocacy and communications team which performs street plays and other awareness programmes by artiste campaigners as well as a dedicated program management and coordination team which assures that the yearlong train trip across the States of the nation proceeds smoothly. The program is closely planned and coordinated with States to assure maximum participation of communities. The stated objectives of the RRE Train include:  informing people about primary preventive services; removing the stigma and overcoming discrimination against people living with AIDS; strengthening people's knowledge about preventive measures and convincing them to adopt preventive health habits and life-style. </w:t>
      </w:r>
      <w:r w:rsidRPr="0055795F">
        <w:rPr>
          <w:rFonts w:ascii="Arial" w:hAnsi="Arial" w:cs="Arial"/>
          <w:sz w:val="24"/>
          <w:szCs w:val="24"/>
          <w:lang w:val="en"/>
        </w:rPr>
        <w:t xml:space="preserve">Equipped with innovative and interactive communication devices, the specially designed 'smart train' covers thousands of kilometers during its year-long journey across the vast country, halting at 162 stations in 24 States for a few days to make sure that its message reaches far flung rural villages. The three </w:t>
      </w:r>
      <w:r w:rsidR="00954EAD" w:rsidRPr="0055795F">
        <w:rPr>
          <w:rFonts w:ascii="Arial" w:hAnsi="Arial" w:cs="Arial"/>
          <w:sz w:val="24"/>
          <w:szCs w:val="24"/>
          <w:lang w:val="en"/>
        </w:rPr>
        <w:t>co</w:t>
      </w:r>
      <w:r w:rsidR="00954EAD">
        <w:rPr>
          <w:rFonts w:ascii="Arial" w:hAnsi="Arial" w:cs="Arial"/>
          <w:sz w:val="24"/>
          <w:szCs w:val="24"/>
          <w:lang w:val="en"/>
        </w:rPr>
        <w:t>n</w:t>
      </w:r>
      <w:r w:rsidR="00954EAD" w:rsidRPr="0055795F">
        <w:rPr>
          <w:rFonts w:ascii="Arial" w:hAnsi="Arial" w:cs="Arial"/>
          <w:sz w:val="24"/>
          <w:szCs w:val="24"/>
          <w:lang w:val="en"/>
        </w:rPr>
        <w:t>secutive</w:t>
      </w:r>
      <w:r w:rsidRPr="0055795F">
        <w:rPr>
          <w:rFonts w:ascii="Arial" w:hAnsi="Arial" w:cs="Arial"/>
          <w:sz w:val="24"/>
          <w:szCs w:val="24"/>
          <w:lang w:val="en"/>
        </w:rPr>
        <w:t xml:space="preserve"> phases of RRE Train initiative: RRE I (2007-2008); RRE II (2009-2010) and RRE III (2012-2013) were executed by the National AIDS Control Organization (NACO) with support from Nehru </w:t>
      </w:r>
      <w:proofErr w:type="spellStart"/>
      <w:r w:rsidRPr="0055795F">
        <w:rPr>
          <w:rFonts w:ascii="Arial" w:hAnsi="Arial" w:cs="Arial"/>
          <w:sz w:val="24"/>
          <w:szCs w:val="24"/>
          <w:lang w:val="en"/>
        </w:rPr>
        <w:t>Yuva</w:t>
      </w:r>
      <w:proofErr w:type="spellEnd"/>
      <w:r w:rsidRPr="0055795F">
        <w:rPr>
          <w:rFonts w:ascii="Arial" w:hAnsi="Arial" w:cs="Arial"/>
          <w:sz w:val="24"/>
          <w:szCs w:val="24"/>
          <w:lang w:val="en"/>
        </w:rPr>
        <w:t xml:space="preserve"> Kendra, UNICEF and other partners. A total of 22.5 million people across the country were reached through the RRE I-III Initiatives. NACO has planned to undertake the annual RRE IV Train implementation in 2017-2018 and preparations for the successful implementation have been initiated along with partners. The year long journey will focus on health advocacy on HIV/AIDs; adolescent health; tuberculosis; malaria and reproductive and child health in rural and difficult to teach areas. The specific focus of RRE IV Train will be on women and children’s health.  </w:t>
      </w:r>
    </w:p>
    <w:p w14:paraId="3C5890D9" w14:textId="77777777" w:rsidR="004E7A91" w:rsidRPr="0055795F" w:rsidRDefault="004E7A91" w:rsidP="0055795F">
      <w:pPr>
        <w:spacing w:after="150"/>
        <w:jc w:val="both"/>
        <w:rPr>
          <w:rFonts w:ascii="Arial" w:hAnsi="Arial" w:cs="Arial"/>
          <w:sz w:val="24"/>
          <w:szCs w:val="24"/>
          <w:lang w:val="en"/>
        </w:rPr>
      </w:pPr>
      <w:r w:rsidRPr="0055795F">
        <w:rPr>
          <w:rFonts w:ascii="Arial" w:hAnsi="Arial" w:cs="Arial"/>
          <w:sz w:val="24"/>
          <w:szCs w:val="24"/>
          <w:lang w:val="en"/>
        </w:rPr>
        <w:t xml:space="preserve">UNICEF India has fully engaged and provided technical support in designing exhibits and panels, materials for mass media for all RRE I-III undertakings. UNICEF State offices have been involved in planning and logistical support at the state level along with State AIDS Control Societies (SACS). This TOR is intended to solicit the services of a national consultant to support to NACO towards the implementation of the RRE IV. </w:t>
      </w:r>
    </w:p>
    <w:p w14:paraId="3875C20E" w14:textId="0B2F166D" w:rsidR="00676873" w:rsidRPr="0055795F" w:rsidRDefault="00676873" w:rsidP="0055795F">
      <w:pPr>
        <w:jc w:val="both"/>
        <w:rPr>
          <w:rFonts w:ascii="Arial" w:hAnsi="Arial" w:cs="Arial"/>
          <w:sz w:val="24"/>
          <w:szCs w:val="24"/>
          <w:lang w:val="en"/>
        </w:rPr>
      </w:pPr>
    </w:p>
    <w:p w14:paraId="18A258FF" w14:textId="66783AF2" w:rsidR="00676873" w:rsidRPr="0055795F" w:rsidRDefault="00676873" w:rsidP="0055795F">
      <w:pPr>
        <w:jc w:val="both"/>
        <w:rPr>
          <w:rFonts w:ascii="Arial" w:hAnsi="Arial" w:cs="Arial"/>
          <w:b/>
          <w:sz w:val="24"/>
          <w:szCs w:val="24"/>
        </w:rPr>
      </w:pPr>
      <w:r w:rsidRPr="0055795F">
        <w:rPr>
          <w:rFonts w:ascii="Arial" w:hAnsi="Arial" w:cs="Arial"/>
          <w:b/>
          <w:sz w:val="24"/>
          <w:szCs w:val="24"/>
        </w:rPr>
        <w:t>S</w:t>
      </w:r>
      <w:r w:rsidR="004E7A91" w:rsidRPr="0055795F">
        <w:rPr>
          <w:rFonts w:ascii="Arial" w:hAnsi="Arial" w:cs="Arial"/>
          <w:b/>
          <w:sz w:val="24"/>
          <w:szCs w:val="24"/>
        </w:rPr>
        <w:t>COPE</w:t>
      </w:r>
    </w:p>
    <w:p w14:paraId="273CF42C" w14:textId="77777777" w:rsidR="00676873" w:rsidRPr="0055795F" w:rsidRDefault="00676873" w:rsidP="0055795F">
      <w:pPr>
        <w:jc w:val="both"/>
        <w:rPr>
          <w:rFonts w:ascii="Arial" w:hAnsi="Arial" w:cs="Arial"/>
          <w:sz w:val="24"/>
          <w:szCs w:val="24"/>
        </w:rPr>
      </w:pPr>
    </w:p>
    <w:p w14:paraId="60BCAF06" w14:textId="7777F85F" w:rsidR="004E7A91" w:rsidRPr="0055795F" w:rsidRDefault="004E7A91" w:rsidP="0055795F">
      <w:pPr>
        <w:pStyle w:val="ListParagraph"/>
        <w:autoSpaceDE w:val="0"/>
        <w:autoSpaceDN w:val="0"/>
        <w:adjustRightInd w:val="0"/>
        <w:ind w:left="360"/>
        <w:jc w:val="both"/>
        <w:rPr>
          <w:rFonts w:ascii="Arial" w:hAnsi="Arial" w:cs="Arial"/>
          <w:sz w:val="24"/>
          <w:szCs w:val="24"/>
        </w:rPr>
      </w:pPr>
      <w:r w:rsidRPr="0055795F">
        <w:rPr>
          <w:rFonts w:ascii="Arial" w:hAnsi="Arial" w:cs="Arial"/>
          <w:sz w:val="24"/>
          <w:szCs w:val="24"/>
        </w:rPr>
        <w:t xml:space="preserve">Provide technical support to the NACO team in the planning and organization of RRE IV Train national advocacy on HIV/AIDs with particular focus on women’s and adolescents. </w:t>
      </w:r>
    </w:p>
    <w:p w14:paraId="419354F8" w14:textId="77777777" w:rsidR="004E7A91" w:rsidRPr="0055795F" w:rsidRDefault="004E7A91" w:rsidP="0055795F">
      <w:pPr>
        <w:pStyle w:val="ListParagraph"/>
        <w:autoSpaceDE w:val="0"/>
        <w:autoSpaceDN w:val="0"/>
        <w:adjustRightInd w:val="0"/>
        <w:ind w:left="360"/>
        <w:jc w:val="both"/>
        <w:rPr>
          <w:rFonts w:ascii="Arial" w:hAnsi="Arial" w:cs="Arial"/>
          <w:sz w:val="24"/>
          <w:szCs w:val="24"/>
        </w:rPr>
      </w:pPr>
    </w:p>
    <w:p w14:paraId="4C2F7520" w14:textId="645EB7BF" w:rsidR="004E7A91" w:rsidRPr="0055795F" w:rsidRDefault="004E7A91" w:rsidP="0055795F">
      <w:pPr>
        <w:pStyle w:val="ListParagraph"/>
        <w:autoSpaceDE w:val="0"/>
        <w:autoSpaceDN w:val="0"/>
        <w:adjustRightInd w:val="0"/>
        <w:ind w:left="360"/>
        <w:jc w:val="both"/>
        <w:rPr>
          <w:rFonts w:ascii="Arial" w:hAnsi="Arial" w:cs="Arial"/>
          <w:sz w:val="24"/>
          <w:szCs w:val="24"/>
        </w:rPr>
      </w:pPr>
      <w:r w:rsidRPr="0055795F">
        <w:rPr>
          <w:rFonts w:ascii="Arial" w:hAnsi="Arial" w:cs="Arial"/>
          <w:sz w:val="24"/>
          <w:szCs w:val="24"/>
        </w:rPr>
        <w:t xml:space="preserve">The work will be at the National level with State level engagement as required </w:t>
      </w:r>
    </w:p>
    <w:p w14:paraId="135BCA6C" w14:textId="77777777" w:rsidR="004E7A91" w:rsidRPr="0055795F" w:rsidRDefault="004E7A91" w:rsidP="0055795F">
      <w:pPr>
        <w:pStyle w:val="ListParagraph"/>
        <w:autoSpaceDE w:val="0"/>
        <w:autoSpaceDN w:val="0"/>
        <w:adjustRightInd w:val="0"/>
        <w:ind w:left="360"/>
        <w:jc w:val="both"/>
        <w:rPr>
          <w:rFonts w:ascii="Arial" w:hAnsi="Arial" w:cs="Arial"/>
          <w:sz w:val="24"/>
          <w:szCs w:val="24"/>
        </w:rPr>
      </w:pPr>
    </w:p>
    <w:p w14:paraId="43714F46" w14:textId="4384CE39" w:rsidR="004E7A91" w:rsidRPr="0055795F" w:rsidRDefault="004E7A91" w:rsidP="0055795F">
      <w:pPr>
        <w:jc w:val="both"/>
        <w:rPr>
          <w:rFonts w:ascii="Arial" w:hAnsi="Arial" w:cs="Arial"/>
          <w:b/>
          <w:sz w:val="24"/>
          <w:szCs w:val="24"/>
        </w:rPr>
      </w:pPr>
      <w:r w:rsidRPr="0055795F">
        <w:rPr>
          <w:rFonts w:ascii="Arial" w:hAnsi="Arial" w:cs="Arial"/>
          <w:b/>
          <w:sz w:val="24"/>
          <w:szCs w:val="24"/>
        </w:rPr>
        <w:t>OBJECTIVE</w:t>
      </w:r>
    </w:p>
    <w:p w14:paraId="6CFB198D" w14:textId="77777777" w:rsidR="004E7A91" w:rsidRPr="0055795F" w:rsidRDefault="004E7A91" w:rsidP="0055795F">
      <w:pPr>
        <w:pStyle w:val="ListParagraph"/>
        <w:autoSpaceDE w:val="0"/>
        <w:autoSpaceDN w:val="0"/>
        <w:adjustRightInd w:val="0"/>
        <w:ind w:left="360"/>
        <w:jc w:val="both"/>
        <w:rPr>
          <w:rFonts w:ascii="Arial" w:hAnsi="Arial" w:cs="Arial"/>
          <w:sz w:val="24"/>
          <w:szCs w:val="24"/>
        </w:rPr>
      </w:pPr>
    </w:p>
    <w:p w14:paraId="2DC29BE3" w14:textId="77777777" w:rsidR="004E7A91" w:rsidRPr="0055795F" w:rsidRDefault="004E7A91" w:rsidP="0055795F">
      <w:pPr>
        <w:pStyle w:val="ListParagraph"/>
        <w:autoSpaceDE w:val="0"/>
        <w:autoSpaceDN w:val="0"/>
        <w:adjustRightInd w:val="0"/>
        <w:ind w:left="360"/>
        <w:jc w:val="both"/>
        <w:rPr>
          <w:rFonts w:ascii="Arial" w:hAnsi="Arial" w:cs="Arial"/>
          <w:sz w:val="24"/>
          <w:szCs w:val="24"/>
        </w:rPr>
      </w:pPr>
      <w:r w:rsidRPr="0055795F">
        <w:rPr>
          <w:rFonts w:ascii="Arial" w:hAnsi="Arial" w:cs="Arial"/>
          <w:sz w:val="24"/>
          <w:szCs w:val="24"/>
        </w:rPr>
        <w:tab/>
        <w:t xml:space="preserve">The objectives of the consultancy undertaking include: </w:t>
      </w:r>
    </w:p>
    <w:p w14:paraId="1DE3206B" w14:textId="77777777" w:rsidR="004E7A91" w:rsidRPr="0055795F" w:rsidRDefault="004E7A91" w:rsidP="0055795F">
      <w:pPr>
        <w:pStyle w:val="ListParagraph"/>
        <w:autoSpaceDE w:val="0"/>
        <w:autoSpaceDN w:val="0"/>
        <w:adjustRightInd w:val="0"/>
        <w:ind w:left="360"/>
        <w:jc w:val="both"/>
        <w:rPr>
          <w:rFonts w:ascii="Arial" w:hAnsi="Arial" w:cs="Arial"/>
          <w:sz w:val="24"/>
          <w:szCs w:val="24"/>
        </w:rPr>
      </w:pPr>
    </w:p>
    <w:p w14:paraId="43917E3E" w14:textId="77777777" w:rsidR="004E7A91" w:rsidRPr="0055795F" w:rsidRDefault="004E7A91" w:rsidP="0055795F">
      <w:pPr>
        <w:pStyle w:val="ListParagraph"/>
        <w:numPr>
          <w:ilvl w:val="0"/>
          <w:numId w:val="40"/>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 xml:space="preserve">Provide technical support to NACO RRE IV train technical team in the preparation of concept and inception notes on the RRE IV </w:t>
      </w:r>
    </w:p>
    <w:p w14:paraId="3FA4F72D" w14:textId="77777777" w:rsidR="004E7A91" w:rsidRPr="0055795F" w:rsidRDefault="004E7A91" w:rsidP="0055795F">
      <w:pPr>
        <w:pStyle w:val="ListParagraph"/>
        <w:numPr>
          <w:ilvl w:val="0"/>
          <w:numId w:val="40"/>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 xml:space="preserve">Based on the concept/inception notes provide technical support to the NACO teams in the development of detailed operational implementation plan with proposed budget for RRE IT Train </w:t>
      </w:r>
    </w:p>
    <w:p w14:paraId="36AB4D58" w14:textId="77777777" w:rsidR="004E7A91" w:rsidRPr="0055795F" w:rsidRDefault="004E7A91" w:rsidP="0055795F">
      <w:pPr>
        <w:pStyle w:val="ListParagraph"/>
        <w:numPr>
          <w:ilvl w:val="0"/>
          <w:numId w:val="40"/>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Provide technical support to NACO RRE IV train technical team in the organization of detailed sub groups on media and advocacy; health teams and administrative teams for the operationalization of implementation plan</w:t>
      </w:r>
    </w:p>
    <w:p w14:paraId="64C2F432" w14:textId="77777777" w:rsidR="004E7A91" w:rsidRPr="0055795F" w:rsidRDefault="004E7A91" w:rsidP="0055795F">
      <w:pPr>
        <w:pStyle w:val="ListParagraph"/>
        <w:numPr>
          <w:ilvl w:val="0"/>
          <w:numId w:val="40"/>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 xml:space="preserve">Provide technical support to the smooth organization and conduct of detailed technical meetings of subgroups and national technical core team of RRE IV    </w:t>
      </w:r>
    </w:p>
    <w:p w14:paraId="261F0A17" w14:textId="77777777" w:rsidR="004E7A91" w:rsidRPr="0055795F" w:rsidRDefault="004E7A91" w:rsidP="0055795F">
      <w:pPr>
        <w:pStyle w:val="ListParagraph"/>
        <w:numPr>
          <w:ilvl w:val="0"/>
          <w:numId w:val="40"/>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lastRenderedPageBreak/>
        <w:t xml:space="preserve">Provide any additional technical support as required to the NACO RRE IV train organizing team  </w:t>
      </w:r>
    </w:p>
    <w:p w14:paraId="201BEFE6" w14:textId="77777777" w:rsidR="004E7A91" w:rsidRPr="0055795F" w:rsidRDefault="004E7A91" w:rsidP="004E7A91">
      <w:pPr>
        <w:pStyle w:val="ListParagraph"/>
        <w:autoSpaceDE w:val="0"/>
        <w:autoSpaceDN w:val="0"/>
        <w:adjustRightInd w:val="0"/>
        <w:ind w:left="360"/>
        <w:rPr>
          <w:rFonts w:ascii="Arial" w:hAnsi="Arial" w:cs="Arial"/>
          <w:sz w:val="24"/>
          <w:szCs w:val="24"/>
        </w:rPr>
      </w:pPr>
    </w:p>
    <w:p w14:paraId="146CC74C" w14:textId="77777777" w:rsidR="00676873" w:rsidRPr="0055795F" w:rsidRDefault="00676873" w:rsidP="00676873">
      <w:pPr>
        <w:jc w:val="both"/>
        <w:rPr>
          <w:rFonts w:ascii="Arial" w:hAnsi="Arial" w:cs="Arial"/>
          <w:sz w:val="24"/>
          <w:szCs w:val="24"/>
        </w:rPr>
      </w:pPr>
    </w:p>
    <w:p w14:paraId="4CA9674A" w14:textId="77777777" w:rsidR="00377F46" w:rsidRPr="0055795F" w:rsidRDefault="00377F46" w:rsidP="00595AB7">
      <w:pPr>
        <w:rPr>
          <w:rFonts w:ascii="Arial" w:hAnsi="Arial" w:cs="Arial"/>
          <w:sz w:val="24"/>
          <w:szCs w:val="24"/>
          <w:lang w:val="en-US"/>
        </w:rPr>
      </w:pPr>
    </w:p>
    <w:p w14:paraId="43D909F2" w14:textId="3FD17B67" w:rsidR="00714408" w:rsidRPr="0055795F" w:rsidRDefault="00714408" w:rsidP="00714408">
      <w:pPr>
        <w:rPr>
          <w:rFonts w:ascii="Arial" w:hAnsi="Arial" w:cs="Arial"/>
          <w:b/>
          <w:color w:val="auto"/>
          <w:sz w:val="24"/>
          <w:szCs w:val="24"/>
        </w:rPr>
      </w:pPr>
      <w:r w:rsidRPr="0055795F">
        <w:rPr>
          <w:rFonts w:ascii="Arial" w:hAnsi="Arial" w:cs="Arial"/>
          <w:b/>
          <w:color w:val="auto"/>
          <w:sz w:val="24"/>
          <w:szCs w:val="24"/>
        </w:rPr>
        <w:t>SUPERVISOR:</w:t>
      </w:r>
    </w:p>
    <w:p w14:paraId="2F062B40" w14:textId="77777777" w:rsidR="004E7A91" w:rsidRPr="0055795F" w:rsidRDefault="004E7A91" w:rsidP="004E7A91">
      <w:pPr>
        <w:ind w:left="360"/>
        <w:rPr>
          <w:rFonts w:ascii="Arial" w:hAnsi="Arial" w:cs="Arial"/>
          <w:color w:val="000000" w:themeColor="text1"/>
          <w:sz w:val="24"/>
          <w:szCs w:val="24"/>
        </w:rPr>
      </w:pPr>
    </w:p>
    <w:p w14:paraId="41888FEC" w14:textId="3D2A0CB6" w:rsidR="004E7A91" w:rsidRPr="0055795F" w:rsidRDefault="004E7A91" w:rsidP="004E7A91">
      <w:pPr>
        <w:ind w:left="360"/>
        <w:rPr>
          <w:rFonts w:ascii="Arial" w:hAnsi="Arial" w:cs="Arial"/>
          <w:color w:val="000000" w:themeColor="text1"/>
          <w:sz w:val="24"/>
          <w:szCs w:val="24"/>
        </w:rPr>
      </w:pPr>
      <w:r w:rsidRPr="0055795F">
        <w:rPr>
          <w:rFonts w:ascii="Arial" w:hAnsi="Arial" w:cs="Arial"/>
          <w:color w:val="000000" w:themeColor="text1"/>
          <w:sz w:val="24"/>
          <w:szCs w:val="24"/>
        </w:rPr>
        <w:t>Health Specialist</w:t>
      </w:r>
    </w:p>
    <w:p w14:paraId="7A7D953D" w14:textId="77777777" w:rsidR="00377F46" w:rsidRPr="0055795F" w:rsidRDefault="00377F46" w:rsidP="00377F46">
      <w:pPr>
        <w:rPr>
          <w:rFonts w:ascii="Arial" w:hAnsi="Arial" w:cs="Arial"/>
          <w:sz w:val="24"/>
          <w:szCs w:val="24"/>
        </w:rPr>
      </w:pPr>
    </w:p>
    <w:p w14:paraId="612D9E3C" w14:textId="77777777" w:rsidR="00676873" w:rsidRPr="0055795F" w:rsidRDefault="00676873" w:rsidP="00595AB7">
      <w:pPr>
        <w:pStyle w:val="BodyText2"/>
        <w:rPr>
          <w:rFonts w:ascii="Arial" w:hAnsi="Arial" w:cs="Arial"/>
          <w:i w:val="0"/>
        </w:rPr>
      </w:pPr>
    </w:p>
    <w:p w14:paraId="00199E77" w14:textId="6C6807CE" w:rsidR="00714408" w:rsidRPr="0055795F" w:rsidRDefault="00595AB7" w:rsidP="00595AB7">
      <w:pPr>
        <w:pStyle w:val="BodyText2"/>
        <w:rPr>
          <w:rFonts w:ascii="Arial" w:hAnsi="Arial" w:cs="Arial"/>
          <w:b w:val="0"/>
          <w:i w:val="0"/>
        </w:rPr>
      </w:pPr>
      <w:r w:rsidRPr="0055795F">
        <w:rPr>
          <w:rFonts w:ascii="Arial" w:hAnsi="Arial" w:cs="Arial"/>
          <w:i w:val="0"/>
        </w:rPr>
        <w:t>MAJOR TASKS:</w:t>
      </w:r>
    </w:p>
    <w:p w14:paraId="6E4FF5D2" w14:textId="0301F10F" w:rsidR="00816313" w:rsidRPr="0055795F" w:rsidRDefault="00816313" w:rsidP="00595AB7">
      <w:pPr>
        <w:pStyle w:val="BodyText2"/>
        <w:rPr>
          <w:rFonts w:ascii="Arial" w:hAnsi="Arial" w:cs="Arial"/>
          <w:b w:val="0"/>
          <w:lang w:val="en-GB"/>
        </w:rPr>
      </w:pPr>
    </w:p>
    <w:p w14:paraId="7A12AF4C" w14:textId="77777777" w:rsidR="004E7A91" w:rsidRPr="0055795F" w:rsidRDefault="00676873" w:rsidP="004E7A91">
      <w:pPr>
        <w:rPr>
          <w:rFonts w:ascii="Arial" w:hAnsi="Arial" w:cs="Arial"/>
          <w:b/>
          <w:sz w:val="24"/>
          <w:szCs w:val="24"/>
        </w:rPr>
      </w:pPr>
      <w:r w:rsidRPr="0055795F">
        <w:rPr>
          <w:rFonts w:ascii="Arial" w:hAnsi="Arial" w:cs="Arial"/>
          <w:sz w:val="24"/>
          <w:szCs w:val="24"/>
        </w:rPr>
        <w:t xml:space="preserve">      </w:t>
      </w:r>
    </w:p>
    <w:p w14:paraId="39DBFBAF" w14:textId="77777777" w:rsidR="004E7A91" w:rsidRPr="0055795F" w:rsidRDefault="004E7A91" w:rsidP="004E7A91">
      <w:pPr>
        <w:pStyle w:val="ListParagraph"/>
        <w:numPr>
          <w:ilvl w:val="0"/>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 xml:space="preserve">Provide technical support to NACO RRE IV train technical team in the preparation of concept and inception notes on the RRE IV </w:t>
      </w:r>
    </w:p>
    <w:p w14:paraId="475332D4" w14:textId="77777777" w:rsidR="004E7A91" w:rsidRPr="0055795F" w:rsidRDefault="004E7A91" w:rsidP="004E7A91">
      <w:pPr>
        <w:pStyle w:val="ListParagraph"/>
        <w:numPr>
          <w:ilvl w:val="1"/>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 xml:space="preserve">Quick desk Review of RRE I-III implementation to summarize key implementation strategies employed; coverage in terms of States and Stations; key successes and challenges noted </w:t>
      </w:r>
    </w:p>
    <w:p w14:paraId="5DD1C914" w14:textId="77777777" w:rsidR="004E7A91" w:rsidRPr="0055795F" w:rsidRDefault="004E7A91" w:rsidP="004E7A91">
      <w:pPr>
        <w:pStyle w:val="ListParagraph"/>
        <w:numPr>
          <w:ilvl w:val="1"/>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 xml:space="preserve">Based on results of desk review, develop a concept note/inception report and review with NACO RRE IV train implementation team with concrete suggestions on developing detailed implementation plan and budget on RRE IV Train implementation  </w:t>
      </w:r>
    </w:p>
    <w:p w14:paraId="541BEAD7" w14:textId="77777777" w:rsidR="004E7A91" w:rsidRPr="0055795F" w:rsidRDefault="004E7A91" w:rsidP="004E7A91">
      <w:pPr>
        <w:pStyle w:val="ListParagraph"/>
        <w:numPr>
          <w:ilvl w:val="0"/>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 xml:space="preserve">Based on the concept/inception notes provide technical support to the NACO teams in the development of detailed operational implementation plan with proposed budget for RRE IT Train </w:t>
      </w:r>
    </w:p>
    <w:p w14:paraId="4E0D2D7F" w14:textId="77777777" w:rsidR="004E7A91" w:rsidRPr="0055795F" w:rsidRDefault="004E7A91" w:rsidP="004E7A91">
      <w:pPr>
        <w:pStyle w:val="ListParagraph"/>
        <w:numPr>
          <w:ilvl w:val="1"/>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 xml:space="preserve">Identification of key implementation strategies, activities and goals to be implemented by RRE IV </w:t>
      </w:r>
    </w:p>
    <w:p w14:paraId="6A97307C" w14:textId="77777777" w:rsidR="004E7A91" w:rsidRPr="0055795F" w:rsidRDefault="004E7A91" w:rsidP="004E7A91">
      <w:pPr>
        <w:pStyle w:val="ListParagraph"/>
        <w:numPr>
          <w:ilvl w:val="1"/>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 xml:space="preserve">Identification and listing of key project monitoring and evaluation indicators and means of verification for the successful implementation of RRE IV </w:t>
      </w:r>
    </w:p>
    <w:p w14:paraId="452BEC99" w14:textId="77777777" w:rsidR="004E7A91" w:rsidRPr="0055795F" w:rsidRDefault="004E7A91" w:rsidP="004E7A91">
      <w:pPr>
        <w:pStyle w:val="ListParagraph"/>
        <w:numPr>
          <w:ilvl w:val="1"/>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Identification of required resources and potential sources of funding for the project</w:t>
      </w:r>
    </w:p>
    <w:p w14:paraId="41208478" w14:textId="77777777" w:rsidR="004E7A91" w:rsidRPr="0055795F" w:rsidRDefault="004E7A91" w:rsidP="004E7A91">
      <w:pPr>
        <w:pStyle w:val="ListParagraph"/>
        <w:numPr>
          <w:ilvl w:val="1"/>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Based on a-c, support the development of a detailed operational plan with budget for implementation of RRE IV train implementation</w:t>
      </w:r>
    </w:p>
    <w:p w14:paraId="1786D619" w14:textId="77777777" w:rsidR="004E7A91" w:rsidRPr="0055795F" w:rsidRDefault="004E7A91" w:rsidP="004E7A91">
      <w:pPr>
        <w:pStyle w:val="ListParagraph"/>
        <w:numPr>
          <w:ilvl w:val="1"/>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 xml:space="preserve">Development of a detailed itinerary for the train journey across the country and draft plan for state and district level implementation support for the project  </w:t>
      </w:r>
    </w:p>
    <w:p w14:paraId="2AD04324" w14:textId="77777777" w:rsidR="004E7A91" w:rsidRPr="0055795F" w:rsidRDefault="004E7A91" w:rsidP="004E7A91">
      <w:pPr>
        <w:pStyle w:val="ListParagraph"/>
        <w:numPr>
          <w:ilvl w:val="0"/>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Provide technical support to NACO RRE IV train technical team in the organization of detailed sub groups on media and advocacy; health teams and administrative teams for the operationalization of implementation plan</w:t>
      </w:r>
    </w:p>
    <w:p w14:paraId="12AC8F8D" w14:textId="77777777" w:rsidR="004E7A91" w:rsidRPr="0055795F" w:rsidRDefault="004E7A91" w:rsidP="004E7A91">
      <w:pPr>
        <w:pStyle w:val="ListParagraph"/>
        <w:numPr>
          <w:ilvl w:val="1"/>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Support the RRE IV train team at NACO in identifying the core subgroups and technical support groups required for the implementation of the project</w:t>
      </w:r>
    </w:p>
    <w:p w14:paraId="010BD50A" w14:textId="77777777" w:rsidR="004E7A91" w:rsidRPr="0055795F" w:rsidRDefault="004E7A91" w:rsidP="004E7A91">
      <w:pPr>
        <w:pStyle w:val="ListParagraph"/>
        <w:numPr>
          <w:ilvl w:val="1"/>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 xml:space="preserve">Provide technical support in the preparation of terms of reference for the subgroups </w:t>
      </w:r>
    </w:p>
    <w:p w14:paraId="3DF898AE" w14:textId="77777777" w:rsidR="004E7A91" w:rsidRPr="0055795F" w:rsidRDefault="004E7A91" w:rsidP="004E7A91">
      <w:pPr>
        <w:pStyle w:val="ListParagraph"/>
        <w:numPr>
          <w:ilvl w:val="0"/>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 xml:space="preserve">Provide technical support to the smooth organization and conduct of detailed technical meetings of subgroups and national technical core team of RRE IV    </w:t>
      </w:r>
    </w:p>
    <w:p w14:paraId="05061FF6" w14:textId="77777777" w:rsidR="004E7A91" w:rsidRPr="0055795F" w:rsidRDefault="004E7A91" w:rsidP="004E7A91">
      <w:pPr>
        <w:pStyle w:val="ListParagraph"/>
        <w:numPr>
          <w:ilvl w:val="1"/>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Technical and logistical support for deliberations and functioning of the various subgroups (overall management; finance and logistics; train fabrication; media/advocacy) through support in organizing and facilitation of meetings and follow up action plans of the various project implementation subgroups</w:t>
      </w:r>
    </w:p>
    <w:p w14:paraId="5704C9A7" w14:textId="77777777" w:rsidR="004E7A91" w:rsidRPr="0055795F" w:rsidRDefault="004E7A91" w:rsidP="004E7A91">
      <w:pPr>
        <w:pStyle w:val="ListParagraph"/>
        <w:numPr>
          <w:ilvl w:val="1"/>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 xml:space="preserve">Provide technical support to the various subgroups to accomplish their specific tasks during the preparation of RRE IV Train </w:t>
      </w:r>
    </w:p>
    <w:p w14:paraId="6DB8E8BA" w14:textId="77777777" w:rsidR="004E7A91" w:rsidRPr="0055795F" w:rsidRDefault="004E7A91" w:rsidP="004E7A91">
      <w:pPr>
        <w:pStyle w:val="ListParagraph"/>
        <w:numPr>
          <w:ilvl w:val="1"/>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lastRenderedPageBreak/>
        <w:t xml:space="preserve">Technical support to the NACO RRE IV Train organizing team in on boarding of various required agencies for train fabrication; media and advocacy and project management  </w:t>
      </w:r>
    </w:p>
    <w:p w14:paraId="69C51856" w14:textId="77777777" w:rsidR="004E7A91" w:rsidRPr="0055795F" w:rsidRDefault="004E7A91" w:rsidP="004E7A91">
      <w:pPr>
        <w:pStyle w:val="ListParagraph"/>
        <w:numPr>
          <w:ilvl w:val="0"/>
          <w:numId w:val="41"/>
        </w:numPr>
        <w:autoSpaceDE w:val="0"/>
        <w:autoSpaceDN w:val="0"/>
        <w:adjustRightInd w:val="0"/>
        <w:spacing w:line="240" w:lineRule="auto"/>
        <w:contextualSpacing/>
        <w:jc w:val="both"/>
        <w:rPr>
          <w:rFonts w:ascii="Arial" w:hAnsi="Arial" w:cs="Arial"/>
          <w:sz w:val="24"/>
          <w:szCs w:val="24"/>
        </w:rPr>
      </w:pPr>
      <w:r w:rsidRPr="0055795F">
        <w:rPr>
          <w:rFonts w:ascii="Arial" w:hAnsi="Arial" w:cs="Arial"/>
          <w:sz w:val="24"/>
          <w:szCs w:val="24"/>
        </w:rPr>
        <w:t xml:space="preserve">Provide any additional technical support as required to the NACO RRE IV train organizing team  </w:t>
      </w:r>
    </w:p>
    <w:p w14:paraId="38B131E4" w14:textId="3F13EA5C" w:rsidR="00676873" w:rsidRPr="0055795F" w:rsidRDefault="00676873" w:rsidP="004E7A91">
      <w:pPr>
        <w:pStyle w:val="BodyText2"/>
        <w:jc w:val="both"/>
        <w:rPr>
          <w:rFonts w:ascii="Arial" w:hAnsi="Arial" w:cs="Arial"/>
        </w:rPr>
      </w:pPr>
    </w:p>
    <w:p w14:paraId="00D6180B" w14:textId="77777777" w:rsidR="00676873" w:rsidRPr="0055795F" w:rsidRDefault="00676873" w:rsidP="00595AB7">
      <w:pPr>
        <w:pStyle w:val="BodyText2"/>
        <w:rPr>
          <w:rFonts w:ascii="Arial" w:hAnsi="Arial" w:cs="Arial"/>
          <w:i w:val="0"/>
          <w:lang w:val="en-GB"/>
        </w:rPr>
      </w:pPr>
    </w:p>
    <w:p w14:paraId="773D7499" w14:textId="0C96748D" w:rsidR="00185215" w:rsidRPr="0055795F" w:rsidRDefault="00816313" w:rsidP="00595AB7">
      <w:pPr>
        <w:pStyle w:val="BodyText2"/>
        <w:rPr>
          <w:rFonts w:ascii="Arial" w:hAnsi="Arial" w:cs="Arial"/>
          <w:i w:val="0"/>
          <w:lang w:val="en-GB"/>
        </w:rPr>
      </w:pPr>
      <w:r w:rsidRPr="0055795F">
        <w:rPr>
          <w:rFonts w:ascii="Arial" w:hAnsi="Arial" w:cs="Arial"/>
          <w:i w:val="0"/>
          <w:lang w:val="en-GB"/>
        </w:rPr>
        <w:t>END PRODUCTS:</w:t>
      </w:r>
    </w:p>
    <w:p w14:paraId="6354CB3F" w14:textId="77777777" w:rsidR="00377F46" w:rsidRPr="0055795F" w:rsidRDefault="00377F46" w:rsidP="00595AB7">
      <w:pPr>
        <w:pStyle w:val="BodyText2"/>
        <w:rPr>
          <w:rFonts w:ascii="Arial" w:hAnsi="Arial" w:cs="Arial"/>
          <w:i w:val="0"/>
          <w:lang w:val="en-GB"/>
        </w:rPr>
      </w:pPr>
    </w:p>
    <w:p w14:paraId="0BDA24A6" w14:textId="77777777" w:rsidR="004E7A91" w:rsidRPr="0055795F" w:rsidRDefault="004E7A91" w:rsidP="004E7A91">
      <w:pPr>
        <w:rPr>
          <w:rFonts w:ascii="Arial" w:hAnsi="Arial" w:cs="Arial"/>
          <w:sz w:val="24"/>
          <w:szCs w:val="24"/>
        </w:rPr>
      </w:pPr>
      <w:r w:rsidRPr="0055795F">
        <w:rPr>
          <w:rFonts w:ascii="Arial" w:hAnsi="Arial" w:cs="Arial"/>
          <w:sz w:val="24"/>
          <w:szCs w:val="24"/>
        </w:rPr>
        <w:t xml:space="preserve">Expected deliverables from this consultancy include: </w:t>
      </w:r>
    </w:p>
    <w:p w14:paraId="4ABC9A85" w14:textId="77777777" w:rsidR="004E7A91" w:rsidRPr="0055795F" w:rsidRDefault="004E7A91" w:rsidP="004E7A91">
      <w:pPr>
        <w:ind w:left="360"/>
        <w:rPr>
          <w:rFonts w:ascii="Arial" w:hAnsi="Arial" w:cs="Arial"/>
          <w:b/>
          <w:sz w:val="24"/>
          <w:szCs w:val="24"/>
        </w:rPr>
      </w:pPr>
    </w:p>
    <w:p w14:paraId="4080AC38" w14:textId="77777777" w:rsidR="004E7A91" w:rsidRPr="0055795F" w:rsidRDefault="004E7A91" w:rsidP="004E7A91">
      <w:pPr>
        <w:numPr>
          <w:ilvl w:val="0"/>
          <w:numId w:val="1"/>
        </w:numPr>
        <w:spacing w:line="276" w:lineRule="auto"/>
        <w:jc w:val="both"/>
        <w:rPr>
          <w:rFonts w:ascii="Arial" w:hAnsi="Arial" w:cs="Arial"/>
          <w:sz w:val="24"/>
          <w:szCs w:val="24"/>
          <w:lang w:val="fr-FR"/>
        </w:rPr>
      </w:pPr>
      <w:r w:rsidRPr="0055795F">
        <w:rPr>
          <w:rFonts w:ascii="Arial" w:hAnsi="Arial" w:cs="Arial"/>
          <w:sz w:val="24"/>
          <w:szCs w:val="24"/>
          <w:lang w:val="fr-FR"/>
        </w:rPr>
        <w:t>Concept/</w:t>
      </w:r>
      <w:proofErr w:type="spellStart"/>
      <w:r w:rsidRPr="0055795F">
        <w:rPr>
          <w:rFonts w:ascii="Arial" w:hAnsi="Arial" w:cs="Arial"/>
          <w:sz w:val="24"/>
          <w:szCs w:val="24"/>
          <w:lang w:val="fr-FR"/>
        </w:rPr>
        <w:t>Inception</w:t>
      </w:r>
      <w:proofErr w:type="spellEnd"/>
      <w:r w:rsidRPr="0055795F">
        <w:rPr>
          <w:rFonts w:ascii="Arial" w:hAnsi="Arial" w:cs="Arial"/>
          <w:sz w:val="24"/>
          <w:szCs w:val="24"/>
          <w:lang w:val="fr-FR"/>
        </w:rPr>
        <w:t xml:space="preserve"> Note on RRE IV Train Project </w:t>
      </w:r>
    </w:p>
    <w:p w14:paraId="235BBA43" w14:textId="77777777" w:rsidR="004E7A91" w:rsidRPr="0055795F" w:rsidRDefault="004E7A91" w:rsidP="004E7A91">
      <w:pPr>
        <w:numPr>
          <w:ilvl w:val="0"/>
          <w:numId w:val="1"/>
        </w:numPr>
        <w:spacing w:line="276" w:lineRule="auto"/>
        <w:jc w:val="both"/>
        <w:rPr>
          <w:rFonts w:ascii="Arial" w:hAnsi="Arial" w:cs="Arial"/>
          <w:sz w:val="24"/>
          <w:szCs w:val="24"/>
          <w:lang w:val="en-US"/>
        </w:rPr>
      </w:pPr>
      <w:r w:rsidRPr="0055795F">
        <w:rPr>
          <w:rFonts w:ascii="Arial" w:hAnsi="Arial" w:cs="Arial"/>
          <w:sz w:val="24"/>
          <w:szCs w:val="24"/>
        </w:rPr>
        <w:t xml:space="preserve">Detailed Implementation Plan with Proposed Budget for Implementation of RRE IV </w:t>
      </w:r>
    </w:p>
    <w:p w14:paraId="11054E9F" w14:textId="77777777" w:rsidR="004E7A91" w:rsidRPr="0055795F" w:rsidRDefault="004E7A91" w:rsidP="004E7A91">
      <w:pPr>
        <w:numPr>
          <w:ilvl w:val="0"/>
          <w:numId w:val="1"/>
        </w:numPr>
        <w:spacing w:line="276" w:lineRule="auto"/>
        <w:jc w:val="both"/>
        <w:rPr>
          <w:rFonts w:ascii="Arial" w:hAnsi="Arial" w:cs="Arial"/>
          <w:sz w:val="24"/>
          <w:szCs w:val="24"/>
        </w:rPr>
      </w:pPr>
      <w:r w:rsidRPr="0055795F">
        <w:rPr>
          <w:rFonts w:ascii="Arial" w:hAnsi="Arial" w:cs="Arial"/>
          <w:sz w:val="24"/>
          <w:szCs w:val="24"/>
        </w:rPr>
        <w:t xml:space="preserve">Core subgroups/committees for implementation of RRE IV duly constituted   </w:t>
      </w:r>
    </w:p>
    <w:p w14:paraId="13A5D8AB" w14:textId="77777777" w:rsidR="004E7A91" w:rsidRPr="0055795F" w:rsidRDefault="004E7A91" w:rsidP="004E7A91">
      <w:pPr>
        <w:numPr>
          <w:ilvl w:val="0"/>
          <w:numId w:val="1"/>
        </w:numPr>
        <w:spacing w:line="276" w:lineRule="auto"/>
        <w:jc w:val="both"/>
        <w:rPr>
          <w:rFonts w:ascii="Arial" w:hAnsi="Arial" w:cs="Arial"/>
          <w:sz w:val="24"/>
          <w:szCs w:val="24"/>
        </w:rPr>
      </w:pPr>
      <w:r w:rsidRPr="0055795F">
        <w:rPr>
          <w:rFonts w:ascii="Arial" w:hAnsi="Arial" w:cs="Arial"/>
          <w:sz w:val="24"/>
          <w:szCs w:val="24"/>
        </w:rPr>
        <w:t xml:space="preserve">Monthly and Final report on support provided to the RRE IV train project </w:t>
      </w:r>
    </w:p>
    <w:p w14:paraId="349F7C82" w14:textId="77777777" w:rsidR="009B6C48" w:rsidRPr="0055795F" w:rsidRDefault="009B6C48" w:rsidP="009B6C48">
      <w:pPr>
        <w:pStyle w:val="ListParagraph"/>
        <w:numPr>
          <w:ilvl w:val="0"/>
          <w:numId w:val="1"/>
        </w:numPr>
        <w:spacing w:line="240" w:lineRule="auto"/>
        <w:contextualSpacing/>
        <w:rPr>
          <w:rFonts w:ascii="Arial" w:hAnsi="Arial" w:cs="Arial"/>
          <w:sz w:val="24"/>
          <w:szCs w:val="24"/>
        </w:rPr>
      </w:pPr>
      <w:r w:rsidRPr="0055795F">
        <w:rPr>
          <w:rFonts w:ascii="Arial" w:hAnsi="Arial" w:cs="Arial"/>
          <w:sz w:val="24"/>
          <w:szCs w:val="24"/>
        </w:rPr>
        <w:t>Proposed strategies, actions (short term &amp; mid-term) to identify possible sources and tools to collect missing data.</w:t>
      </w:r>
    </w:p>
    <w:p w14:paraId="470628E5" w14:textId="77777777" w:rsidR="00377F46" w:rsidRPr="0055795F" w:rsidRDefault="00377F46" w:rsidP="00595AB7">
      <w:pPr>
        <w:pStyle w:val="BodyText2"/>
        <w:rPr>
          <w:rFonts w:ascii="Arial" w:hAnsi="Arial" w:cs="Arial"/>
          <w:i w:val="0"/>
        </w:rPr>
      </w:pPr>
    </w:p>
    <w:p w14:paraId="395A196C" w14:textId="508E26FD" w:rsidR="004E7A91" w:rsidRPr="0055795F" w:rsidRDefault="00714408" w:rsidP="004E7A91">
      <w:pPr>
        <w:autoSpaceDE w:val="0"/>
        <w:autoSpaceDN w:val="0"/>
        <w:adjustRightInd w:val="0"/>
        <w:rPr>
          <w:rFonts w:ascii="Arial" w:hAnsi="Arial" w:cs="Arial"/>
          <w:sz w:val="24"/>
          <w:szCs w:val="24"/>
        </w:rPr>
      </w:pPr>
      <w:r w:rsidRPr="0055795F">
        <w:rPr>
          <w:rFonts w:ascii="Arial" w:hAnsi="Arial" w:cs="Arial"/>
          <w:b/>
          <w:sz w:val="24"/>
          <w:szCs w:val="24"/>
        </w:rPr>
        <w:t>OFFICIAL TRAVEL INVOLVED:</w:t>
      </w:r>
      <w:r w:rsidR="00816313" w:rsidRPr="0055795F">
        <w:rPr>
          <w:rFonts w:ascii="Arial" w:hAnsi="Arial" w:cs="Arial"/>
          <w:b/>
          <w:sz w:val="24"/>
          <w:szCs w:val="24"/>
        </w:rPr>
        <w:t xml:space="preserve"> </w:t>
      </w:r>
      <w:r w:rsidR="009B6C48" w:rsidRPr="0055795F">
        <w:rPr>
          <w:rFonts w:ascii="Arial" w:hAnsi="Arial" w:cs="Arial"/>
          <w:sz w:val="24"/>
          <w:szCs w:val="24"/>
          <w:lang w:val="en-GB"/>
        </w:rPr>
        <w:t xml:space="preserve">Travel </w:t>
      </w:r>
      <w:r w:rsidR="004E7A91" w:rsidRPr="0055795F">
        <w:rPr>
          <w:rFonts w:ascii="Arial" w:hAnsi="Arial" w:cs="Arial"/>
          <w:sz w:val="24"/>
          <w:szCs w:val="24"/>
        </w:rPr>
        <w:t xml:space="preserve">to specified states/ selected districts as required </w:t>
      </w:r>
    </w:p>
    <w:p w14:paraId="418005E2" w14:textId="32210F70" w:rsidR="008521E9" w:rsidRPr="0055795F" w:rsidRDefault="008521E9" w:rsidP="004E7A91">
      <w:pPr>
        <w:tabs>
          <w:tab w:val="left" w:pos="-1440"/>
        </w:tabs>
        <w:jc w:val="both"/>
        <w:rPr>
          <w:rFonts w:ascii="Arial" w:hAnsi="Arial" w:cs="Arial"/>
          <w:sz w:val="24"/>
          <w:szCs w:val="24"/>
        </w:rPr>
      </w:pPr>
    </w:p>
    <w:p w14:paraId="1A63604D" w14:textId="77777777" w:rsidR="00154F16" w:rsidRPr="0055795F" w:rsidRDefault="00154F16" w:rsidP="00154F16">
      <w:pPr>
        <w:spacing w:line="240" w:lineRule="auto"/>
        <w:rPr>
          <w:rFonts w:ascii="Arial" w:hAnsi="Arial" w:cs="Arial"/>
          <w:b/>
          <w:color w:val="000000" w:themeColor="text1"/>
          <w:sz w:val="24"/>
          <w:szCs w:val="24"/>
        </w:rPr>
      </w:pPr>
      <w:r w:rsidRPr="0055795F">
        <w:rPr>
          <w:rFonts w:ascii="Arial" w:hAnsi="Arial" w:cs="Arial"/>
          <w:b/>
          <w:color w:val="000000" w:themeColor="text1"/>
          <w:sz w:val="24"/>
          <w:szCs w:val="24"/>
        </w:rPr>
        <w:t>PAYMENT TERMS</w:t>
      </w:r>
    </w:p>
    <w:p w14:paraId="71721C19" w14:textId="77777777" w:rsidR="00154F16" w:rsidRPr="0055795F" w:rsidRDefault="00154F16" w:rsidP="00154F16">
      <w:pPr>
        <w:rPr>
          <w:rFonts w:ascii="Arial" w:hAnsi="Arial" w:cs="Arial"/>
          <w:color w:val="000000" w:themeColor="text1"/>
          <w:sz w:val="24"/>
          <w:szCs w:val="24"/>
        </w:rPr>
      </w:pPr>
    </w:p>
    <w:p w14:paraId="41ACD8C7" w14:textId="77777777" w:rsidR="00154F16" w:rsidRPr="0055795F" w:rsidRDefault="00154F16" w:rsidP="00154F16">
      <w:pPr>
        <w:numPr>
          <w:ilvl w:val="0"/>
          <w:numId w:val="6"/>
        </w:numPr>
        <w:spacing w:line="240" w:lineRule="auto"/>
        <w:rPr>
          <w:rFonts w:ascii="Arial" w:hAnsi="Arial" w:cs="Arial"/>
          <w:color w:val="000000" w:themeColor="text1"/>
          <w:sz w:val="24"/>
          <w:szCs w:val="24"/>
        </w:rPr>
      </w:pPr>
      <w:r w:rsidRPr="0055795F">
        <w:rPr>
          <w:rFonts w:ascii="Arial" w:hAnsi="Arial" w:cs="Arial"/>
          <w:color w:val="000000" w:themeColor="text1"/>
          <w:sz w:val="24"/>
          <w:szCs w:val="24"/>
        </w:rPr>
        <w:t xml:space="preserve">Payment is linked to receipt and satisfactory acceptance of deliverables. </w:t>
      </w:r>
    </w:p>
    <w:p w14:paraId="1F052123" w14:textId="77777777" w:rsidR="00154F16" w:rsidRPr="0055795F" w:rsidRDefault="00154F16" w:rsidP="00154F16">
      <w:pPr>
        <w:pStyle w:val="ListParagraph"/>
        <w:numPr>
          <w:ilvl w:val="0"/>
          <w:numId w:val="6"/>
        </w:numPr>
        <w:spacing w:line="240" w:lineRule="auto"/>
        <w:contextualSpacing/>
        <w:jc w:val="both"/>
        <w:rPr>
          <w:rFonts w:ascii="Arial" w:eastAsia="Calibri" w:hAnsi="Arial" w:cs="Arial"/>
          <w:color w:val="000000" w:themeColor="text1"/>
          <w:sz w:val="24"/>
          <w:szCs w:val="24"/>
        </w:rPr>
      </w:pPr>
      <w:r w:rsidRPr="0055795F">
        <w:rPr>
          <w:rFonts w:ascii="Arial" w:eastAsia="Calibri" w:hAnsi="Arial" w:cs="Arial"/>
          <w:color w:val="000000" w:themeColor="text1"/>
          <w:sz w:val="24"/>
          <w:szCs w:val="24"/>
        </w:rPr>
        <w:t>Travel expenses will be reimbursed at actuals based on receipt of invoices/reports.</w:t>
      </w:r>
    </w:p>
    <w:p w14:paraId="22D50333" w14:textId="77777777" w:rsidR="00154F16" w:rsidRPr="0055795F" w:rsidRDefault="00154F16" w:rsidP="00154F16">
      <w:pPr>
        <w:pStyle w:val="ListParagraph"/>
        <w:numPr>
          <w:ilvl w:val="0"/>
          <w:numId w:val="6"/>
        </w:numPr>
        <w:spacing w:line="240" w:lineRule="auto"/>
        <w:contextualSpacing/>
        <w:jc w:val="both"/>
        <w:rPr>
          <w:rFonts w:ascii="Arial" w:eastAsia="Calibri" w:hAnsi="Arial" w:cs="Arial"/>
          <w:color w:val="000000" w:themeColor="text1"/>
          <w:sz w:val="24"/>
          <w:szCs w:val="24"/>
        </w:rPr>
      </w:pPr>
      <w:r w:rsidRPr="0055795F">
        <w:rPr>
          <w:rFonts w:ascii="Arial" w:eastAsia="Calibri" w:hAnsi="Arial" w:cs="Arial"/>
          <w:color w:val="000000" w:themeColor="text1"/>
          <w:sz w:val="24"/>
          <w:szCs w:val="24"/>
        </w:rPr>
        <w:t>Per Diem will be reimbursed at UNICEF consultant rates.</w:t>
      </w:r>
    </w:p>
    <w:p w14:paraId="519AF827" w14:textId="77777777" w:rsidR="00154F16" w:rsidRPr="0055795F" w:rsidRDefault="00154F16" w:rsidP="00154F16">
      <w:pPr>
        <w:rPr>
          <w:rFonts w:ascii="Arial" w:eastAsia="Calibri" w:hAnsi="Arial" w:cs="Arial"/>
          <w:color w:val="000000" w:themeColor="text1"/>
          <w:sz w:val="24"/>
          <w:szCs w:val="24"/>
        </w:rPr>
      </w:pPr>
    </w:p>
    <w:p w14:paraId="412ED5B2" w14:textId="77777777" w:rsidR="00154F16" w:rsidRPr="0055795F" w:rsidRDefault="00154F16" w:rsidP="00154F16">
      <w:pPr>
        <w:spacing w:line="240" w:lineRule="auto"/>
        <w:rPr>
          <w:rFonts w:ascii="Arial" w:eastAsia="Calibri" w:hAnsi="Arial" w:cs="Arial"/>
          <w:b/>
          <w:color w:val="000000" w:themeColor="text1"/>
          <w:sz w:val="24"/>
          <w:szCs w:val="24"/>
        </w:rPr>
      </w:pPr>
      <w:r w:rsidRPr="0055795F">
        <w:rPr>
          <w:rFonts w:ascii="Arial" w:eastAsia="Calibri" w:hAnsi="Arial" w:cs="Arial"/>
          <w:b/>
          <w:color w:val="000000" w:themeColor="text1"/>
          <w:sz w:val="24"/>
          <w:szCs w:val="24"/>
        </w:rPr>
        <w:t>QUALIFICATION, SPECIALIZED KNOWLEDGE AND EXPERIENCE REQUIRED</w:t>
      </w:r>
    </w:p>
    <w:p w14:paraId="20FD4A0F" w14:textId="77777777" w:rsidR="00714408" w:rsidRPr="0055795F" w:rsidRDefault="00714408" w:rsidP="00714408">
      <w:pPr>
        <w:ind w:left="360"/>
        <w:rPr>
          <w:rFonts w:ascii="Arial" w:hAnsi="Arial" w:cs="Arial"/>
          <w:sz w:val="24"/>
          <w:szCs w:val="24"/>
        </w:rPr>
      </w:pPr>
    </w:p>
    <w:p w14:paraId="5EFDD6F6" w14:textId="77777777" w:rsidR="004E7A91" w:rsidRPr="0055795F" w:rsidRDefault="004E7A91" w:rsidP="004E7A91">
      <w:pPr>
        <w:numPr>
          <w:ilvl w:val="0"/>
          <w:numId w:val="43"/>
        </w:numPr>
        <w:tabs>
          <w:tab w:val="clear" w:pos="360"/>
          <w:tab w:val="num" w:pos="720"/>
        </w:tabs>
        <w:spacing w:line="276" w:lineRule="auto"/>
        <w:jc w:val="both"/>
        <w:rPr>
          <w:rFonts w:ascii="Arial" w:hAnsi="Arial" w:cs="Arial"/>
          <w:sz w:val="24"/>
          <w:szCs w:val="24"/>
          <w:lang w:val="en-US"/>
        </w:rPr>
      </w:pPr>
      <w:r w:rsidRPr="0055795F">
        <w:rPr>
          <w:rFonts w:ascii="Arial" w:hAnsi="Arial" w:cs="Arial"/>
          <w:sz w:val="24"/>
          <w:szCs w:val="24"/>
        </w:rPr>
        <w:t>Postgraduate degree in public health.</w:t>
      </w:r>
    </w:p>
    <w:p w14:paraId="4B2C8850" w14:textId="77777777" w:rsidR="004E7A91" w:rsidRPr="0055795F" w:rsidRDefault="004E7A91" w:rsidP="004E7A91">
      <w:pPr>
        <w:numPr>
          <w:ilvl w:val="0"/>
          <w:numId w:val="43"/>
        </w:numPr>
        <w:tabs>
          <w:tab w:val="clear" w:pos="360"/>
          <w:tab w:val="num" w:pos="720"/>
        </w:tabs>
        <w:spacing w:line="276" w:lineRule="auto"/>
        <w:jc w:val="both"/>
        <w:rPr>
          <w:rFonts w:ascii="Arial" w:hAnsi="Arial" w:cs="Arial"/>
          <w:sz w:val="24"/>
          <w:szCs w:val="24"/>
        </w:rPr>
      </w:pPr>
      <w:r w:rsidRPr="0055795F">
        <w:rPr>
          <w:rFonts w:ascii="Arial" w:hAnsi="Arial" w:cs="Arial"/>
          <w:sz w:val="24"/>
          <w:szCs w:val="24"/>
        </w:rPr>
        <w:t>At least 5 years or more of experience in Programme Development and Strategic Planning</w:t>
      </w:r>
    </w:p>
    <w:p w14:paraId="067642F4" w14:textId="77777777" w:rsidR="004E7A91" w:rsidRPr="0055795F" w:rsidRDefault="004E7A91" w:rsidP="004E7A91">
      <w:pPr>
        <w:numPr>
          <w:ilvl w:val="0"/>
          <w:numId w:val="43"/>
        </w:numPr>
        <w:tabs>
          <w:tab w:val="clear" w:pos="360"/>
          <w:tab w:val="num" w:pos="720"/>
        </w:tabs>
        <w:spacing w:line="276" w:lineRule="auto"/>
        <w:jc w:val="both"/>
        <w:rPr>
          <w:rFonts w:ascii="Arial" w:hAnsi="Arial" w:cs="Arial"/>
          <w:sz w:val="24"/>
          <w:szCs w:val="24"/>
        </w:rPr>
      </w:pPr>
      <w:r w:rsidRPr="0055795F">
        <w:rPr>
          <w:rFonts w:ascii="Arial" w:hAnsi="Arial" w:cs="Arial"/>
          <w:sz w:val="24"/>
          <w:szCs w:val="24"/>
        </w:rPr>
        <w:t xml:space="preserve">Experience in managing large scale health projects </w:t>
      </w:r>
    </w:p>
    <w:p w14:paraId="01F32E9C" w14:textId="77777777" w:rsidR="004E7A91" w:rsidRPr="0055795F" w:rsidRDefault="004E7A91" w:rsidP="004E7A91">
      <w:pPr>
        <w:numPr>
          <w:ilvl w:val="0"/>
          <w:numId w:val="43"/>
        </w:numPr>
        <w:tabs>
          <w:tab w:val="clear" w:pos="360"/>
          <w:tab w:val="num" w:pos="720"/>
        </w:tabs>
        <w:spacing w:line="276" w:lineRule="auto"/>
        <w:jc w:val="both"/>
        <w:rPr>
          <w:rFonts w:ascii="Arial" w:hAnsi="Arial" w:cs="Arial"/>
          <w:sz w:val="24"/>
          <w:szCs w:val="24"/>
        </w:rPr>
      </w:pPr>
      <w:r w:rsidRPr="0055795F">
        <w:rPr>
          <w:rFonts w:ascii="Arial" w:hAnsi="Arial" w:cs="Arial"/>
          <w:sz w:val="24"/>
          <w:szCs w:val="24"/>
        </w:rPr>
        <w:t>Research skills: data collection skills for both qualitative and quantitative data, data analysis, and report writing.</w:t>
      </w:r>
    </w:p>
    <w:p w14:paraId="694FD157" w14:textId="77777777" w:rsidR="004E7A91" w:rsidRPr="0055795F" w:rsidRDefault="004E7A91" w:rsidP="004E7A91">
      <w:pPr>
        <w:numPr>
          <w:ilvl w:val="0"/>
          <w:numId w:val="43"/>
        </w:numPr>
        <w:tabs>
          <w:tab w:val="clear" w:pos="360"/>
          <w:tab w:val="num" w:pos="720"/>
        </w:tabs>
        <w:spacing w:line="276" w:lineRule="auto"/>
        <w:jc w:val="both"/>
        <w:rPr>
          <w:rFonts w:ascii="Arial" w:hAnsi="Arial" w:cs="Arial"/>
          <w:sz w:val="24"/>
          <w:szCs w:val="24"/>
        </w:rPr>
      </w:pPr>
      <w:r w:rsidRPr="0055795F">
        <w:rPr>
          <w:rFonts w:ascii="Arial" w:hAnsi="Arial" w:cs="Arial"/>
          <w:sz w:val="24"/>
          <w:szCs w:val="24"/>
        </w:rPr>
        <w:t>Experience in writing reports of high quality and scientific standard.</w:t>
      </w:r>
    </w:p>
    <w:p w14:paraId="361ED911" w14:textId="77777777" w:rsidR="004E7A91" w:rsidRPr="0055795F" w:rsidRDefault="004E7A91" w:rsidP="004E7A91">
      <w:pPr>
        <w:numPr>
          <w:ilvl w:val="0"/>
          <w:numId w:val="43"/>
        </w:numPr>
        <w:tabs>
          <w:tab w:val="clear" w:pos="360"/>
          <w:tab w:val="num" w:pos="720"/>
        </w:tabs>
        <w:spacing w:line="276" w:lineRule="auto"/>
        <w:jc w:val="both"/>
        <w:rPr>
          <w:rFonts w:ascii="Arial" w:hAnsi="Arial" w:cs="Arial"/>
          <w:sz w:val="24"/>
          <w:szCs w:val="24"/>
        </w:rPr>
      </w:pPr>
      <w:r w:rsidRPr="0055795F">
        <w:rPr>
          <w:rFonts w:ascii="Arial" w:hAnsi="Arial" w:cs="Arial"/>
          <w:sz w:val="24"/>
          <w:szCs w:val="24"/>
        </w:rPr>
        <w:t>Familiarity with national frameworks for national programme assessment and planning is an advantage.</w:t>
      </w:r>
    </w:p>
    <w:p w14:paraId="587A1F37" w14:textId="77777777" w:rsidR="004E7A91" w:rsidRPr="0055795F" w:rsidRDefault="004E7A91" w:rsidP="004E7A91">
      <w:pPr>
        <w:rPr>
          <w:rFonts w:ascii="Arial" w:hAnsi="Arial" w:cs="Arial"/>
          <w:b/>
          <w:bCs/>
          <w:sz w:val="24"/>
          <w:szCs w:val="24"/>
        </w:rPr>
      </w:pPr>
    </w:p>
    <w:p w14:paraId="600C6A1A" w14:textId="77777777" w:rsidR="004E7A91" w:rsidRPr="0055795F" w:rsidRDefault="004E7A91" w:rsidP="004E7A91">
      <w:pPr>
        <w:rPr>
          <w:rFonts w:ascii="Arial" w:hAnsi="Arial" w:cs="Arial"/>
          <w:b/>
          <w:bCs/>
          <w:sz w:val="24"/>
          <w:szCs w:val="24"/>
        </w:rPr>
      </w:pPr>
    </w:p>
    <w:p w14:paraId="574F6194" w14:textId="77777777" w:rsidR="004E7A91" w:rsidRPr="0055795F" w:rsidRDefault="004E7A91" w:rsidP="004E7A91">
      <w:pPr>
        <w:rPr>
          <w:rFonts w:ascii="Arial" w:hAnsi="Arial" w:cs="Arial"/>
          <w:sz w:val="24"/>
          <w:szCs w:val="24"/>
        </w:rPr>
      </w:pPr>
      <w:r w:rsidRPr="0055795F">
        <w:rPr>
          <w:rFonts w:ascii="Arial" w:hAnsi="Arial" w:cs="Arial"/>
          <w:b/>
          <w:bCs/>
          <w:sz w:val="24"/>
          <w:szCs w:val="24"/>
        </w:rPr>
        <w:t>Competencies:</w:t>
      </w:r>
    </w:p>
    <w:p w14:paraId="1B5F4774" w14:textId="77777777" w:rsidR="004E7A91" w:rsidRPr="0055795F" w:rsidRDefault="004E7A91" w:rsidP="004E7A91">
      <w:pPr>
        <w:numPr>
          <w:ilvl w:val="0"/>
          <w:numId w:val="44"/>
        </w:numPr>
        <w:tabs>
          <w:tab w:val="clear" w:pos="360"/>
          <w:tab w:val="num" w:pos="720"/>
        </w:tabs>
        <w:spacing w:line="276" w:lineRule="auto"/>
        <w:jc w:val="both"/>
        <w:rPr>
          <w:rFonts w:ascii="Arial" w:hAnsi="Arial" w:cs="Arial"/>
          <w:sz w:val="24"/>
          <w:szCs w:val="24"/>
        </w:rPr>
      </w:pPr>
      <w:r w:rsidRPr="0055795F">
        <w:rPr>
          <w:rFonts w:ascii="Arial" w:hAnsi="Arial" w:cs="Arial"/>
          <w:sz w:val="24"/>
          <w:szCs w:val="24"/>
        </w:rPr>
        <w:t xml:space="preserve">Excellent knowledge of current Indian public health context </w:t>
      </w:r>
    </w:p>
    <w:p w14:paraId="3144FB11" w14:textId="77777777" w:rsidR="004E7A91" w:rsidRPr="0055795F" w:rsidRDefault="004E7A91" w:rsidP="004E7A91">
      <w:pPr>
        <w:numPr>
          <w:ilvl w:val="0"/>
          <w:numId w:val="44"/>
        </w:numPr>
        <w:tabs>
          <w:tab w:val="clear" w:pos="360"/>
          <w:tab w:val="num" w:pos="720"/>
        </w:tabs>
        <w:spacing w:line="276" w:lineRule="auto"/>
        <w:jc w:val="both"/>
        <w:rPr>
          <w:rFonts w:ascii="Arial" w:hAnsi="Arial" w:cs="Arial"/>
          <w:sz w:val="24"/>
          <w:szCs w:val="24"/>
        </w:rPr>
      </w:pPr>
      <w:r w:rsidRPr="0055795F">
        <w:rPr>
          <w:rFonts w:ascii="Arial" w:hAnsi="Arial" w:cs="Arial"/>
          <w:sz w:val="24"/>
          <w:szCs w:val="24"/>
        </w:rPr>
        <w:t xml:space="preserve">Ability to liaise with relevant government ministries, NACO, public health partners and media agencies </w:t>
      </w:r>
    </w:p>
    <w:p w14:paraId="3E60916B" w14:textId="77777777" w:rsidR="004E7A91" w:rsidRPr="0055795F" w:rsidRDefault="004E7A91" w:rsidP="004E7A91">
      <w:pPr>
        <w:numPr>
          <w:ilvl w:val="0"/>
          <w:numId w:val="44"/>
        </w:numPr>
        <w:tabs>
          <w:tab w:val="clear" w:pos="360"/>
          <w:tab w:val="num" w:pos="720"/>
        </w:tabs>
        <w:spacing w:line="276" w:lineRule="auto"/>
        <w:jc w:val="both"/>
        <w:rPr>
          <w:rFonts w:ascii="Arial" w:hAnsi="Arial" w:cs="Arial"/>
          <w:sz w:val="24"/>
          <w:szCs w:val="24"/>
        </w:rPr>
      </w:pPr>
      <w:r w:rsidRPr="0055795F">
        <w:rPr>
          <w:rFonts w:ascii="Arial" w:hAnsi="Arial" w:cs="Arial"/>
          <w:sz w:val="24"/>
          <w:szCs w:val="24"/>
        </w:rPr>
        <w:t xml:space="preserve">Excellent project management experience </w:t>
      </w:r>
    </w:p>
    <w:p w14:paraId="19B79256" w14:textId="77777777" w:rsidR="004E7A91" w:rsidRPr="0055795F" w:rsidRDefault="004E7A91" w:rsidP="004E7A91">
      <w:pPr>
        <w:numPr>
          <w:ilvl w:val="0"/>
          <w:numId w:val="44"/>
        </w:numPr>
        <w:tabs>
          <w:tab w:val="clear" w:pos="360"/>
          <w:tab w:val="num" w:pos="720"/>
        </w:tabs>
        <w:spacing w:line="276" w:lineRule="auto"/>
        <w:jc w:val="both"/>
        <w:rPr>
          <w:rFonts w:ascii="Arial" w:hAnsi="Arial" w:cs="Arial"/>
          <w:sz w:val="24"/>
          <w:szCs w:val="24"/>
        </w:rPr>
      </w:pPr>
      <w:r w:rsidRPr="0055795F">
        <w:rPr>
          <w:rFonts w:ascii="Arial" w:hAnsi="Arial" w:cs="Arial"/>
          <w:sz w:val="24"/>
          <w:szCs w:val="24"/>
        </w:rPr>
        <w:t>Good communication, facilitation and analytical skills mandatory</w:t>
      </w:r>
    </w:p>
    <w:p w14:paraId="7624A553" w14:textId="77777777" w:rsidR="008317C0" w:rsidRPr="0055795F" w:rsidRDefault="008317C0" w:rsidP="005D718D">
      <w:pPr>
        <w:tabs>
          <w:tab w:val="left" w:pos="1238"/>
          <w:tab w:val="left" w:pos="1958"/>
          <w:tab w:val="left" w:pos="3398"/>
          <w:tab w:val="left" w:pos="4118"/>
          <w:tab w:val="left" w:pos="4838"/>
          <w:tab w:val="left" w:pos="5558"/>
          <w:tab w:val="left" w:pos="6278"/>
          <w:tab w:val="left" w:pos="6998"/>
          <w:tab w:val="left" w:pos="7718"/>
          <w:tab w:val="left" w:pos="8438"/>
          <w:tab w:val="left" w:pos="9158"/>
          <w:tab w:val="left" w:pos="9878"/>
          <w:tab w:val="left" w:pos="10598"/>
          <w:tab w:val="left" w:pos="11318"/>
          <w:tab w:val="left" w:pos="12038"/>
        </w:tabs>
        <w:rPr>
          <w:rFonts w:ascii="Arial" w:hAnsi="Arial" w:cs="Arial"/>
          <w:color w:val="000000" w:themeColor="text1"/>
          <w:spacing w:val="5"/>
          <w:sz w:val="24"/>
          <w:szCs w:val="24"/>
        </w:rPr>
      </w:pPr>
    </w:p>
    <w:p w14:paraId="5F25D540" w14:textId="70BA2922" w:rsidR="00154F16" w:rsidRPr="0055795F" w:rsidRDefault="00154F16" w:rsidP="00154F16">
      <w:pPr>
        <w:pStyle w:val="NoSpacing"/>
        <w:jc w:val="both"/>
        <w:rPr>
          <w:rFonts w:ascii="Arial" w:hAnsi="Arial" w:cs="Arial"/>
          <w:color w:val="000000" w:themeColor="text1"/>
          <w:sz w:val="24"/>
          <w:szCs w:val="24"/>
        </w:rPr>
      </w:pPr>
      <w:r w:rsidRPr="0055795F">
        <w:rPr>
          <w:rFonts w:ascii="Arial" w:hAnsi="Arial" w:cs="Arial"/>
          <w:color w:val="000000" w:themeColor="text1"/>
          <w:sz w:val="24"/>
          <w:szCs w:val="24"/>
        </w:rPr>
        <w:t xml:space="preserve">Please submit your application </w:t>
      </w:r>
      <w:r w:rsidR="009B6C48" w:rsidRPr="0055795F">
        <w:rPr>
          <w:rFonts w:ascii="Arial" w:hAnsi="Arial" w:cs="Arial"/>
          <w:color w:val="000000" w:themeColor="text1"/>
          <w:sz w:val="24"/>
          <w:szCs w:val="24"/>
        </w:rPr>
        <w:t xml:space="preserve">through the online portal </w:t>
      </w:r>
      <w:r w:rsidRPr="0055795F">
        <w:rPr>
          <w:rFonts w:ascii="Arial" w:hAnsi="Arial" w:cs="Arial"/>
          <w:color w:val="000000" w:themeColor="text1"/>
          <w:sz w:val="24"/>
          <w:szCs w:val="24"/>
        </w:rPr>
        <w:t xml:space="preserve">by </w:t>
      </w:r>
      <w:r w:rsidRPr="0055795F">
        <w:rPr>
          <w:rFonts w:ascii="Arial" w:hAnsi="Arial" w:cs="Arial"/>
          <w:b/>
          <w:color w:val="000000" w:themeColor="text1"/>
          <w:sz w:val="24"/>
          <w:szCs w:val="24"/>
        </w:rPr>
        <w:t xml:space="preserve">COB </w:t>
      </w:r>
      <w:r w:rsidR="004E7A91" w:rsidRPr="0055795F">
        <w:rPr>
          <w:rFonts w:ascii="Arial" w:hAnsi="Arial" w:cs="Arial"/>
          <w:b/>
          <w:color w:val="000000" w:themeColor="text1"/>
          <w:sz w:val="24"/>
          <w:szCs w:val="24"/>
        </w:rPr>
        <w:t xml:space="preserve">13 </w:t>
      </w:r>
      <w:r w:rsidR="00634B01">
        <w:rPr>
          <w:rFonts w:ascii="Arial" w:hAnsi="Arial" w:cs="Arial"/>
          <w:b/>
          <w:color w:val="000000" w:themeColor="text1"/>
          <w:sz w:val="24"/>
          <w:szCs w:val="24"/>
        </w:rPr>
        <w:t>September</w:t>
      </w:r>
      <w:r w:rsidRPr="0055795F">
        <w:rPr>
          <w:rFonts w:ascii="Arial" w:hAnsi="Arial" w:cs="Arial"/>
          <w:b/>
          <w:color w:val="000000" w:themeColor="text1"/>
          <w:sz w:val="24"/>
          <w:szCs w:val="24"/>
        </w:rPr>
        <w:t xml:space="preserve"> 2017. </w:t>
      </w:r>
    </w:p>
    <w:p w14:paraId="7100B391" w14:textId="26C5C42A" w:rsidR="00634B01" w:rsidRDefault="00634B01" w:rsidP="00634B01">
      <w:pPr>
        <w:pStyle w:val="NormalWeb"/>
        <w:jc w:val="both"/>
        <w:rPr>
          <w:b/>
          <w:color w:val="000000"/>
          <w:u w:val="single"/>
        </w:rPr>
      </w:pPr>
      <w:r>
        <w:rPr>
          <w:rStyle w:val="Strong"/>
          <w:rFonts w:asciiTheme="minorHAnsi" w:hAnsiTheme="minorHAnsi"/>
          <w:color w:val="000000"/>
        </w:rPr>
        <w:lastRenderedPageBreak/>
        <w:t>HOW TO APPLY:</w:t>
      </w:r>
      <w:r>
        <w:rPr>
          <w:rStyle w:val="apple-converted-space"/>
          <w:rFonts w:asciiTheme="minorHAnsi" w:hAnsiTheme="minorHAnsi"/>
          <w:b/>
          <w:bCs/>
          <w:color w:val="000000"/>
        </w:rPr>
        <w:t> </w:t>
      </w:r>
      <w:r>
        <w:rPr>
          <w:b/>
          <w:color w:val="000000"/>
          <w:u w:val="single"/>
        </w:rPr>
        <w:t xml:space="preserve">Please submit your online application along with the below mentioned documents through the online portal latest by </w:t>
      </w:r>
      <w:r>
        <w:rPr>
          <w:b/>
          <w:color w:val="000000"/>
          <w:u w:val="single"/>
        </w:rPr>
        <w:t>13 September</w:t>
      </w:r>
      <w:r>
        <w:rPr>
          <w:b/>
          <w:color w:val="000000"/>
          <w:u w:val="single"/>
        </w:rPr>
        <w:t xml:space="preserve"> 2017. The link to the online portal is:</w:t>
      </w:r>
    </w:p>
    <w:p w14:paraId="2A78A28D" w14:textId="0B6C9956" w:rsidR="00634B01" w:rsidRDefault="00634B01" w:rsidP="00377F46">
      <w:pPr>
        <w:pStyle w:val="NormalWeb"/>
        <w:rPr>
          <w:rStyle w:val="Strong"/>
          <w:rFonts w:ascii="Arial" w:hAnsi="Arial" w:cs="Arial"/>
          <w:color w:val="000000" w:themeColor="text1"/>
        </w:rPr>
      </w:pPr>
      <w:hyperlink r:id="rId6" w:history="1">
        <w:r w:rsidRPr="00E154D9">
          <w:rPr>
            <w:rStyle w:val="Hyperlink"/>
            <w:rFonts w:ascii="Arial" w:hAnsi="Arial" w:cs="Arial"/>
          </w:rPr>
          <w:t>http://jobs.unicef.org/cw/en-us/job/506989?lApplicationSubSourceID</w:t>
        </w:r>
      </w:hyperlink>
      <w:r w:rsidRPr="00634B01">
        <w:rPr>
          <w:rStyle w:val="Strong"/>
          <w:rFonts w:ascii="Arial" w:hAnsi="Arial" w:cs="Arial"/>
          <w:color w:val="000000" w:themeColor="text1"/>
        </w:rPr>
        <w:t>=</w:t>
      </w:r>
    </w:p>
    <w:p w14:paraId="79FBAA04" w14:textId="0C0341A6" w:rsidR="00377F46" w:rsidRPr="0055795F" w:rsidRDefault="00377F46" w:rsidP="00377F46">
      <w:pPr>
        <w:pStyle w:val="NormalWeb"/>
        <w:rPr>
          <w:rFonts w:ascii="Arial" w:hAnsi="Arial" w:cs="Arial"/>
          <w:color w:val="000000" w:themeColor="text1"/>
        </w:rPr>
      </w:pPr>
      <w:bookmarkStart w:id="0" w:name="_GoBack"/>
      <w:bookmarkEnd w:id="0"/>
      <w:r w:rsidRPr="0055795F">
        <w:rPr>
          <w:rFonts w:ascii="Arial" w:hAnsi="Arial" w:cs="Arial"/>
          <w:color w:val="000000" w:themeColor="text1"/>
        </w:rPr>
        <w:t xml:space="preserve">Your online application should contain </w:t>
      </w:r>
      <w:r w:rsidR="00A00AF1" w:rsidRPr="0055795F">
        <w:rPr>
          <w:rFonts w:ascii="Arial" w:hAnsi="Arial" w:cs="Arial"/>
          <w:b/>
          <w:color w:val="000000" w:themeColor="text1"/>
        </w:rPr>
        <w:t>FOUR</w:t>
      </w:r>
      <w:r w:rsidR="00A00AF1" w:rsidRPr="0055795F">
        <w:rPr>
          <w:rFonts w:ascii="Arial" w:hAnsi="Arial" w:cs="Arial"/>
          <w:color w:val="000000" w:themeColor="text1"/>
        </w:rPr>
        <w:t xml:space="preserve"> </w:t>
      </w:r>
      <w:r w:rsidRPr="0055795F">
        <w:rPr>
          <w:rFonts w:ascii="Arial" w:hAnsi="Arial" w:cs="Arial"/>
          <w:color w:val="000000" w:themeColor="text1"/>
        </w:rPr>
        <w:t xml:space="preserve">separate attachments: </w:t>
      </w:r>
    </w:p>
    <w:p w14:paraId="46B64D1F" w14:textId="77777777" w:rsidR="00377F46" w:rsidRPr="0055795F" w:rsidRDefault="00377F46" w:rsidP="00377F46">
      <w:pPr>
        <w:numPr>
          <w:ilvl w:val="2"/>
          <w:numId w:val="8"/>
        </w:numPr>
        <w:spacing w:line="240" w:lineRule="auto"/>
        <w:ind w:left="360"/>
        <w:rPr>
          <w:rFonts w:ascii="Arial" w:hAnsi="Arial" w:cs="Arial"/>
          <w:b/>
          <w:color w:val="000000" w:themeColor="text1"/>
          <w:sz w:val="24"/>
          <w:szCs w:val="24"/>
        </w:rPr>
      </w:pPr>
      <w:r w:rsidRPr="0055795F">
        <w:rPr>
          <w:rFonts w:ascii="Arial" w:hAnsi="Arial" w:cs="Arial"/>
          <w:b/>
          <w:color w:val="000000" w:themeColor="text1"/>
          <w:sz w:val="24"/>
          <w:szCs w:val="24"/>
        </w:rPr>
        <w:t>A Cover letter</w:t>
      </w:r>
      <w:r w:rsidRPr="0055795F">
        <w:rPr>
          <w:rFonts w:ascii="Arial" w:hAnsi="Arial" w:cs="Arial"/>
          <w:color w:val="000000" w:themeColor="text1"/>
          <w:sz w:val="24"/>
          <w:szCs w:val="24"/>
        </w:rPr>
        <w:t xml:space="preserve"> explaining the motivation for applying and also explaining how the qualifications and skill-set of the candidate are suitable for this position </w:t>
      </w:r>
      <w:r w:rsidRPr="0055795F">
        <w:rPr>
          <w:rFonts w:ascii="Arial" w:hAnsi="Arial" w:cs="Arial"/>
          <w:b/>
          <w:color w:val="000000" w:themeColor="text1"/>
          <w:sz w:val="24"/>
          <w:szCs w:val="24"/>
        </w:rPr>
        <w:t>(to be uploaded online under cover letter)</w:t>
      </w:r>
    </w:p>
    <w:p w14:paraId="5AB966DE" w14:textId="77777777" w:rsidR="00377F46" w:rsidRPr="0055795F" w:rsidRDefault="00377F46" w:rsidP="00377F46">
      <w:pPr>
        <w:numPr>
          <w:ilvl w:val="2"/>
          <w:numId w:val="8"/>
        </w:numPr>
        <w:spacing w:line="240" w:lineRule="auto"/>
        <w:ind w:left="360"/>
        <w:rPr>
          <w:rFonts w:ascii="Arial" w:hAnsi="Arial" w:cs="Arial"/>
          <w:b/>
          <w:color w:val="000000" w:themeColor="text1"/>
          <w:sz w:val="24"/>
          <w:szCs w:val="24"/>
        </w:rPr>
      </w:pPr>
      <w:r w:rsidRPr="0055795F">
        <w:rPr>
          <w:rFonts w:ascii="Arial" w:hAnsi="Arial" w:cs="Arial"/>
          <w:b/>
          <w:color w:val="000000" w:themeColor="text1"/>
          <w:sz w:val="24"/>
          <w:szCs w:val="24"/>
        </w:rPr>
        <w:t>Curriculum Vitae</w:t>
      </w:r>
      <w:r w:rsidRPr="0055795F">
        <w:rPr>
          <w:rFonts w:ascii="Arial" w:hAnsi="Arial" w:cs="Arial"/>
          <w:color w:val="000000" w:themeColor="text1"/>
          <w:sz w:val="24"/>
          <w:szCs w:val="24"/>
        </w:rPr>
        <w:t xml:space="preserve"> (CV) </w:t>
      </w:r>
      <w:r w:rsidRPr="0055795F">
        <w:rPr>
          <w:rFonts w:ascii="Arial" w:hAnsi="Arial" w:cs="Arial"/>
          <w:b/>
          <w:color w:val="000000" w:themeColor="text1"/>
          <w:sz w:val="24"/>
          <w:szCs w:val="24"/>
        </w:rPr>
        <w:t>(to be uploaded online under CV/resume)</w:t>
      </w:r>
    </w:p>
    <w:p w14:paraId="15AC2CDD" w14:textId="5544441C" w:rsidR="00377F46" w:rsidRPr="0055795F" w:rsidRDefault="00A00AF1" w:rsidP="00A00AF1">
      <w:pPr>
        <w:spacing w:line="240" w:lineRule="auto"/>
        <w:rPr>
          <w:rFonts w:ascii="Arial" w:hAnsi="Arial" w:cs="Arial"/>
          <w:b/>
          <w:color w:val="000000" w:themeColor="text1"/>
          <w:sz w:val="24"/>
          <w:szCs w:val="24"/>
        </w:rPr>
      </w:pPr>
      <w:r w:rsidRPr="0055795F">
        <w:rPr>
          <w:rFonts w:ascii="Arial" w:hAnsi="Arial" w:cs="Arial"/>
          <w:b/>
          <w:color w:val="000000" w:themeColor="text1"/>
          <w:sz w:val="24"/>
          <w:szCs w:val="24"/>
        </w:rPr>
        <w:t xml:space="preserve">iii. </w:t>
      </w:r>
      <w:r w:rsidR="00377F46" w:rsidRPr="0055795F">
        <w:rPr>
          <w:rFonts w:ascii="Arial" w:hAnsi="Arial" w:cs="Arial"/>
          <w:b/>
          <w:color w:val="000000" w:themeColor="text1"/>
          <w:sz w:val="24"/>
          <w:szCs w:val="24"/>
        </w:rPr>
        <w:t>Work samples</w:t>
      </w:r>
      <w:r w:rsidR="00626E2A" w:rsidRPr="0055795F">
        <w:rPr>
          <w:rFonts w:ascii="Arial" w:hAnsi="Arial" w:cs="Arial"/>
          <w:b/>
          <w:color w:val="000000" w:themeColor="text1"/>
          <w:sz w:val="24"/>
          <w:szCs w:val="24"/>
        </w:rPr>
        <w:t xml:space="preserve"> (</w:t>
      </w:r>
      <w:r w:rsidR="006B0088" w:rsidRPr="0055795F">
        <w:rPr>
          <w:rFonts w:ascii="Arial" w:hAnsi="Arial" w:cs="Arial"/>
          <w:b/>
          <w:color w:val="000000" w:themeColor="text1"/>
          <w:sz w:val="24"/>
          <w:szCs w:val="24"/>
        </w:rPr>
        <w:t>2</w:t>
      </w:r>
      <w:r w:rsidR="00626E2A" w:rsidRPr="0055795F">
        <w:rPr>
          <w:rFonts w:ascii="Arial" w:hAnsi="Arial" w:cs="Arial"/>
          <w:b/>
          <w:color w:val="000000" w:themeColor="text1"/>
          <w:sz w:val="24"/>
          <w:szCs w:val="24"/>
        </w:rPr>
        <w:t>)</w:t>
      </w:r>
      <w:r w:rsidR="00377F46" w:rsidRPr="0055795F">
        <w:rPr>
          <w:rFonts w:ascii="Arial" w:hAnsi="Arial" w:cs="Arial"/>
          <w:b/>
          <w:color w:val="000000" w:themeColor="text1"/>
          <w:sz w:val="24"/>
          <w:szCs w:val="24"/>
        </w:rPr>
        <w:t xml:space="preserve"> </w:t>
      </w:r>
      <w:r w:rsidR="00626E2A" w:rsidRPr="0055795F">
        <w:rPr>
          <w:rFonts w:ascii="Arial" w:hAnsi="Arial" w:cs="Arial"/>
          <w:b/>
          <w:color w:val="000000" w:themeColor="text1"/>
          <w:sz w:val="24"/>
          <w:szCs w:val="24"/>
        </w:rPr>
        <w:t xml:space="preserve">- </w:t>
      </w:r>
      <w:r w:rsidR="006B0088" w:rsidRPr="0055795F">
        <w:rPr>
          <w:rFonts w:ascii="Arial" w:hAnsi="Arial" w:cs="Arial"/>
          <w:b/>
          <w:color w:val="000000" w:themeColor="text1"/>
          <w:sz w:val="24"/>
          <w:szCs w:val="24"/>
        </w:rPr>
        <w:t>2</w:t>
      </w:r>
      <w:r w:rsidR="00626E2A" w:rsidRPr="0055795F">
        <w:rPr>
          <w:rFonts w:ascii="Arial" w:hAnsi="Arial" w:cs="Arial"/>
          <w:b/>
          <w:color w:val="000000" w:themeColor="text1"/>
          <w:sz w:val="24"/>
          <w:szCs w:val="24"/>
        </w:rPr>
        <w:t xml:space="preserve"> </w:t>
      </w:r>
      <w:r w:rsidRPr="0055795F">
        <w:rPr>
          <w:rFonts w:ascii="Arial" w:hAnsi="Arial" w:cs="Arial"/>
          <w:b/>
          <w:color w:val="000000" w:themeColor="text1"/>
          <w:sz w:val="24"/>
          <w:szCs w:val="24"/>
        </w:rPr>
        <w:t>Sample</w:t>
      </w:r>
      <w:r w:rsidR="00626E2A" w:rsidRPr="0055795F">
        <w:rPr>
          <w:rFonts w:ascii="Arial" w:hAnsi="Arial" w:cs="Arial"/>
          <w:b/>
          <w:color w:val="000000" w:themeColor="text1"/>
          <w:sz w:val="24"/>
          <w:szCs w:val="24"/>
        </w:rPr>
        <w:t>s</w:t>
      </w:r>
      <w:r w:rsidRPr="0055795F">
        <w:rPr>
          <w:rFonts w:ascii="Arial" w:hAnsi="Arial" w:cs="Arial"/>
          <w:b/>
          <w:color w:val="000000" w:themeColor="text1"/>
          <w:sz w:val="24"/>
          <w:szCs w:val="24"/>
        </w:rPr>
        <w:t xml:space="preserve"> of previous </w:t>
      </w:r>
      <w:r w:rsidR="00626E2A" w:rsidRPr="0055795F">
        <w:rPr>
          <w:rFonts w:ascii="Arial" w:hAnsi="Arial" w:cs="Arial"/>
          <w:b/>
          <w:color w:val="000000" w:themeColor="text1"/>
          <w:sz w:val="24"/>
          <w:szCs w:val="24"/>
        </w:rPr>
        <w:t>work relevant</w:t>
      </w:r>
      <w:r w:rsidR="008317C0" w:rsidRPr="0055795F">
        <w:rPr>
          <w:rFonts w:ascii="Arial" w:hAnsi="Arial" w:cs="Arial"/>
          <w:b/>
          <w:color w:val="000000" w:themeColor="text1"/>
          <w:sz w:val="24"/>
          <w:szCs w:val="24"/>
        </w:rPr>
        <w:t xml:space="preserve"> to this </w:t>
      </w:r>
      <w:r w:rsidR="00626E2A" w:rsidRPr="0055795F">
        <w:rPr>
          <w:rFonts w:ascii="Arial" w:hAnsi="Arial" w:cs="Arial"/>
          <w:b/>
          <w:color w:val="000000" w:themeColor="text1"/>
          <w:sz w:val="24"/>
          <w:szCs w:val="24"/>
        </w:rPr>
        <w:t>assignment is to be uploaded online under other documents (</w:t>
      </w:r>
      <w:r w:rsidR="00626E2A" w:rsidRPr="0055795F">
        <w:rPr>
          <w:rFonts w:ascii="Arial" w:hAnsi="Arial" w:cs="Arial"/>
          <w:b/>
          <w:i/>
          <w:color w:val="000000" w:themeColor="text1"/>
          <w:sz w:val="24"/>
          <w:szCs w:val="24"/>
        </w:rPr>
        <w:t>Alternatively</w:t>
      </w:r>
      <w:r w:rsidR="00B30F02" w:rsidRPr="0055795F">
        <w:rPr>
          <w:rFonts w:ascii="Arial" w:hAnsi="Arial" w:cs="Arial"/>
          <w:b/>
          <w:i/>
          <w:color w:val="000000" w:themeColor="text1"/>
          <w:sz w:val="24"/>
          <w:szCs w:val="24"/>
        </w:rPr>
        <w:t xml:space="preserve"> if </w:t>
      </w:r>
      <w:r w:rsidR="002C125A" w:rsidRPr="0055795F">
        <w:rPr>
          <w:rFonts w:ascii="Arial" w:hAnsi="Arial" w:cs="Arial"/>
          <w:b/>
          <w:i/>
          <w:color w:val="000000" w:themeColor="text1"/>
          <w:sz w:val="24"/>
          <w:szCs w:val="24"/>
        </w:rPr>
        <w:t>any file is</w:t>
      </w:r>
      <w:r w:rsidR="00B30F02" w:rsidRPr="0055795F">
        <w:rPr>
          <w:rFonts w:ascii="Arial" w:hAnsi="Arial" w:cs="Arial"/>
          <w:b/>
          <w:i/>
          <w:color w:val="000000" w:themeColor="text1"/>
          <w:sz w:val="24"/>
          <w:szCs w:val="24"/>
        </w:rPr>
        <w:t xml:space="preserve"> more than 10MB</w:t>
      </w:r>
      <w:r w:rsidR="00626E2A" w:rsidRPr="0055795F">
        <w:rPr>
          <w:rFonts w:ascii="Arial" w:hAnsi="Arial" w:cs="Arial"/>
          <w:b/>
          <w:color w:val="000000" w:themeColor="text1"/>
          <w:sz w:val="24"/>
          <w:szCs w:val="24"/>
        </w:rPr>
        <w:t xml:space="preserve">, </w:t>
      </w:r>
      <w:r w:rsidR="009826DB" w:rsidRPr="0055795F">
        <w:rPr>
          <w:rFonts w:ascii="Arial" w:hAnsi="Arial" w:cs="Arial"/>
          <w:b/>
          <w:i/>
          <w:color w:val="000000" w:themeColor="text1"/>
          <w:sz w:val="24"/>
          <w:szCs w:val="24"/>
        </w:rPr>
        <w:t>a</w:t>
      </w:r>
      <w:r w:rsidR="00626E2A" w:rsidRPr="0055795F">
        <w:rPr>
          <w:rFonts w:ascii="Arial" w:hAnsi="Arial" w:cs="Arial"/>
          <w:b/>
          <w:i/>
          <w:color w:val="000000" w:themeColor="text1"/>
          <w:sz w:val="24"/>
          <w:szCs w:val="24"/>
        </w:rPr>
        <w:t xml:space="preserve">ttach </w:t>
      </w:r>
      <w:r w:rsidR="00377F46" w:rsidRPr="0055795F">
        <w:rPr>
          <w:rFonts w:ascii="Arial" w:hAnsi="Arial" w:cs="Arial"/>
          <w:b/>
          <w:i/>
          <w:color w:val="000000" w:themeColor="text1"/>
          <w:sz w:val="24"/>
          <w:szCs w:val="24"/>
        </w:rPr>
        <w:t>a word document</w:t>
      </w:r>
      <w:r w:rsidR="00626E2A" w:rsidRPr="0055795F">
        <w:rPr>
          <w:rFonts w:ascii="Arial" w:hAnsi="Arial" w:cs="Arial"/>
          <w:b/>
          <w:i/>
          <w:color w:val="000000" w:themeColor="text1"/>
          <w:sz w:val="24"/>
          <w:szCs w:val="24"/>
        </w:rPr>
        <w:t xml:space="preserve"> in which</w:t>
      </w:r>
      <w:r w:rsidR="00377F46" w:rsidRPr="0055795F">
        <w:rPr>
          <w:rFonts w:ascii="Arial" w:hAnsi="Arial" w:cs="Arial"/>
          <w:b/>
          <w:i/>
          <w:color w:val="000000" w:themeColor="text1"/>
          <w:sz w:val="24"/>
          <w:szCs w:val="24"/>
        </w:rPr>
        <w:t xml:space="preserve"> you can</w:t>
      </w:r>
      <w:r w:rsidR="00626E2A" w:rsidRPr="0055795F">
        <w:rPr>
          <w:rFonts w:ascii="Arial" w:hAnsi="Arial" w:cs="Arial"/>
          <w:b/>
          <w:i/>
          <w:color w:val="000000" w:themeColor="text1"/>
          <w:sz w:val="24"/>
          <w:szCs w:val="24"/>
        </w:rPr>
        <w:t xml:space="preserve"> mention</w:t>
      </w:r>
      <w:r w:rsidR="00377F46" w:rsidRPr="0055795F">
        <w:rPr>
          <w:rFonts w:ascii="Arial" w:hAnsi="Arial" w:cs="Arial"/>
          <w:b/>
          <w:i/>
          <w:color w:val="000000" w:themeColor="text1"/>
          <w:sz w:val="24"/>
          <w:szCs w:val="24"/>
        </w:rPr>
        <w:t xml:space="preserve"> links to </w:t>
      </w:r>
      <w:r w:rsidR="006B0088" w:rsidRPr="0055795F">
        <w:rPr>
          <w:rFonts w:ascii="Arial" w:hAnsi="Arial" w:cs="Arial"/>
          <w:b/>
          <w:i/>
          <w:color w:val="000000" w:themeColor="text1"/>
          <w:sz w:val="24"/>
          <w:szCs w:val="24"/>
        </w:rPr>
        <w:t>2</w:t>
      </w:r>
      <w:r w:rsidR="00377F46" w:rsidRPr="0055795F">
        <w:rPr>
          <w:rFonts w:ascii="Arial" w:hAnsi="Arial" w:cs="Arial"/>
          <w:b/>
          <w:i/>
          <w:color w:val="000000" w:themeColor="text1"/>
          <w:sz w:val="24"/>
          <w:szCs w:val="24"/>
        </w:rPr>
        <w:t xml:space="preserve"> </w:t>
      </w:r>
      <w:r w:rsidR="009826DB" w:rsidRPr="0055795F">
        <w:rPr>
          <w:rFonts w:ascii="Arial" w:hAnsi="Arial" w:cs="Arial"/>
          <w:b/>
          <w:i/>
          <w:color w:val="000000" w:themeColor="text1"/>
          <w:sz w:val="24"/>
          <w:szCs w:val="24"/>
        </w:rPr>
        <w:t xml:space="preserve">relevant </w:t>
      </w:r>
      <w:r w:rsidR="00377F46" w:rsidRPr="0055795F">
        <w:rPr>
          <w:rFonts w:ascii="Arial" w:hAnsi="Arial" w:cs="Arial"/>
          <w:b/>
          <w:i/>
          <w:color w:val="000000" w:themeColor="text1"/>
          <w:sz w:val="24"/>
          <w:szCs w:val="24"/>
        </w:rPr>
        <w:t>work samples or you can share your actual work samples at</w:t>
      </w:r>
      <w:r w:rsidR="00377F46" w:rsidRPr="0055795F">
        <w:rPr>
          <w:rFonts w:ascii="Arial" w:hAnsi="Arial" w:cs="Arial"/>
          <w:b/>
          <w:color w:val="000000" w:themeColor="text1"/>
          <w:sz w:val="24"/>
          <w:szCs w:val="24"/>
        </w:rPr>
        <w:t xml:space="preserve"> </w:t>
      </w:r>
      <w:r w:rsidR="00377F46" w:rsidRPr="0055795F">
        <w:rPr>
          <w:rFonts w:ascii="Arial" w:hAnsi="Arial" w:cs="Arial"/>
          <w:b/>
          <w:i/>
          <w:color w:val="auto"/>
          <w:sz w:val="24"/>
          <w:szCs w:val="24"/>
        </w:rPr>
        <w:t>indconsultants@unicef.org</w:t>
      </w:r>
      <w:r w:rsidR="00377F46" w:rsidRPr="0055795F">
        <w:rPr>
          <w:rFonts w:ascii="Arial" w:hAnsi="Arial" w:cs="Arial"/>
          <w:b/>
          <w:color w:val="000000" w:themeColor="text1"/>
          <w:sz w:val="24"/>
          <w:szCs w:val="24"/>
        </w:rPr>
        <w:t>)</w:t>
      </w:r>
    </w:p>
    <w:p w14:paraId="0941E870" w14:textId="77777777" w:rsidR="00377F46" w:rsidRPr="0055795F" w:rsidRDefault="00377F46" w:rsidP="00377F46">
      <w:pPr>
        <w:pStyle w:val="ListParagraph"/>
        <w:spacing w:line="240" w:lineRule="auto"/>
        <w:ind w:left="360"/>
        <w:rPr>
          <w:rFonts w:ascii="Arial" w:hAnsi="Arial" w:cs="Arial"/>
          <w:b/>
          <w:color w:val="000000" w:themeColor="text1"/>
          <w:sz w:val="24"/>
          <w:szCs w:val="24"/>
        </w:rPr>
      </w:pPr>
    </w:p>
    <w:p w14:paraId="407ED579" w14:textId="7A385B25" w:rsidR="00377F46" w:rsidRPr="0055795F" w:rsidRDefault="00377F46" w:rsidP="00377F46">
      <w:pPr>
        <w:pStyle w:val="ListParagraph"/>
        <w:spacing w:line="240" w:lineRule="auto"/>
        <w:ind w:left="360"/>
        <w:rPr>
          <w:rFonts w:ascii="Arial" w:hAnsi="Arial" w:cs="Arial"/>
          <w:b/>
          <w:i/>
          <w:color w:val="FF0000"/>
          <w:sz w:val="24"/>
          <w:szCs w:val="24"/>
        </w:rPr>
      </w:pPr>
      <w:r w:rsidRPr="0055795F">
        <w:rPr>
          <w:rFonts w:ascii="Arial" w:hAnsi="Arial" w:cs="Arial"/>
          <w:b/>
          <w:i/>
          <w:color w:val="FF0000"/>
          <w:sz w:val="24"/>
          <w:szCs w:val="24"/>
        </w:rPr>
        <w:t>Please Note: Attaching</w:t>
      </w:r>
      <w:r w:rsidR="009826DB" w:rsidRPr="0055795F">
        <w:rPr>
          <w:rFonts w:ascii="Arial" w:hAnsi="Arial" w:cs="Arial"/>
          <w:b/>
          <w:i/>
          <w:color w:val="FF0000"/>
          <w:sz w:val="24"/>
          <w:szCs w:val="24"/>
        </w:rPr>
        <w:t>/providing</w:t>
      </w:r>
      <w:r w:rsidRPr="0055795F">
        <w:rPr>
          <w:rFonts w:ascii="Arial" w:hAnsi="Arial" w:cs="Arial"/>
          <w:b/>
          <w:i/>
          <w:color w:val="FF0000"/>
          <w:sz w:val="24"/>
          <w:szCs w:val="24"/>
        </w:rPr>
        <w:t xml:space="preserve"> work samples is mandatory as these would also be evaluated and scored as part of the overall technical evaluation criteria.</w:t>
      </w:r>
    </w:p>
    <w:p w14:paraId="5CD0530E" w14:textId="77777777" w:rsidR="00377F46" w:rsidRPr="0055795F" w:rsidRDefault="00377F46" w:rsidP="00377F46">
      <w:pPr>
        <w:pStyle w:val="ListParagraph"/>
        <w:spacing w:line="240" w:lineRule="auto"/>
        <w:ind w:left="360"/>
        <w:rPr>
          <w:rFonts w:ascii="Arial" w:hAnsi="Arial" w:cs="Arial"/>
          <w:b/>
          <w:color w:val="000000" w:themeColor="text1"/>
          <w:sz w:val="24"/>
          <w:szCs w:val="24"/>
        </w:rPr>
      </w:pPr>
    </w:p>
    <w:p w14:paraId="3F0F2098" w14:textId="77777777" w:rsidR="00377F46" w:rsidRPr="0055795F" w:rsidRDefault="00377F46" w:rsidP="0055795F">
      <w:pPr>
        <w:numPr>
          <w:ilvl w:val="0"/>
          <w:numId w:val="45"/>
        </w:numPr>
        <w:spacing w:line="240" w:lineRule="auto"/>
        <w:ind w:left="360"/>
        <w:rPr>
          <w:rFonts w:ascii="Arial" w:hAnsi="Arial" w:cs="Arial"/>
          <w:b/>
          <w:i/>
          <w:color w:val="000000" w:themeColor="text1"/>
          <w:sz w:val="24"/>
          <w:szCs w:val="24"/>
        </w:rPr>
      </w:pPr>
      <w:r w:rsidRPr="0055795F">
        <w:rPr>
          <w:rFonts w:ascii="Arial" w:hAnsi="Arial" w:cs="Arial"/>
          <w:b/>
          <w:color w:val="000000" w:themeColor="text1"/>
          <w:sz w:val="24"/>
          <w:szCs w:val="24"/>
        </w:rPr>
        <w:t>A financial proposal</w:t>
      </w:r>
      <w:r w:rsidRPr="0055795F">
        <w:rPr>
          <w:rFonts w:ascii="Arial" w:hAnsi="Arial" w:cs="Arial"/>
          <w:color w:val="000000" w:themeColor="text1"/>
          <w:sz w:val="24"/>
          <w:szCs w:val="24"/>
        </w:rPr>
        <w:t xml:space="preserve"> indicating deliverable-based professional fee as per template attached below.  Please do not forget to specify your name in the file while saving. </w:t>
      </w:r>
      <w:r w:rsidRPr="0055795F">
        <w:rPr>
          <w:rFonts w:ascii="Arial" w:hAnsi="Arial" w:cs="Arial"/>
          <w:b/>
          <w:color w:val="000000" w:themeColor="text1"/>
          <w:sz w:val="24"/>
          <w:szCs w:val="24"/>
        </w:rPr>
        <w:t>(</w:t>
      </w:r>
      <w:proofErr w:type="gramStart"/>
      <w:r w:rsidRPr="0055795F">
        <w:rPr>
          <w:rFonts w:ascii="Arial" w:hAnsi="Arial" w:cs="Arial"/>
          <w:b/>
          <w:color w:val="000000" w:themeColor="text1"/>
          <w:sz w:val="24"/>
          <w:szCs w:val="24"/>
        </w:rPr>
        <w:t>to</w:t>
      </w:r>
      <w:proofErr w:type="gramEnd"/>
      <w:r w:rsidRPr="0055795F">
        <w:rPr>
          <w:rFonts w:ascii="Arial" w:hAnsi="Arial" w:cs="Arial"/>
          <w:b/>
          <w:color w:val="000000" w:themeColor="text1"/>
          <w:sz w:val="24"/>
          <w:szCs w:val="24"/>
        </w:rPr>
        <w:t xml:space="preserve"> be uploaded under financial proposal template).</w:t>
      </w:r>
      <w:r w:rsidRPr="0055795F">
        <w:rPr>
          <w:rFonts w:ascii="Arial" w:hAnsi="Arial" w:cs="Arial"/>
          <w:color w:val="000000" w:themeColor="text1"/>
          <w:sz w:val="24"/>
          <w:szCs w:val="24"/>
        </w:rPr>
        <w:t xml:space="preserve">                              </w:t>
      </w:r>
    </w:p>
    <w:p w14:paraId="42623F42" w14:textId="77777777" w:rsidR="00377F46" w:rsidRPr="0055795F" w:rsidRDefault="00377F46" w:rsidP="00377F46">
      <w:pPr>
        <w:ind w:left="360"/>
        <w:rPr>
          <w:rFonts w:ascii="Arial" w:hAnsi="Arial" w:cs="Arial"/>
          <w:b/>
          <w:i/>
          <w:color w:val="000000" w:themeColor="text1"/>
          <w:sz w:val="24"/>
          <w:szCs w:val="24"/>
        </w:rPr>
      </w:pPr>
    </w:p>
    <w:p w14:paraId="4E21B139" w14:textId="77777777" w:rsidR="00377F46" w:rsidRPr="0055795F" w:rsidRDefault="00377F46" w:rsidP="00377F46">
      <w:pPr>
        <w:ind w:left="360"/>
        <w:jc w:val="both"/>
        <w:rPr>
          <w:rFonts w:ascii="Arial" w:hAnsi="Arial" w:cs="Arial"/>
          <w:b/>
          <w:i/>
          <w:color w:val="FF0000"/>
          <w:sz w:val="24"/>
          <w:szCs w:val="24"/>
        </w:rPr>
      </w:pPr>
      <w:r w:rsidRPr="0055795F">
        <w:rPr>
          <w:rFonts w:ascii="Arial" w:hAnsi="Arial" w:cs="Arial"/>
          <w:b/>
          <w:i/>
          <w:color w:val="FF0000"/>
          <w:sz w:val="24"/>
          <w:szCs w:val="24"/>
        </w:rPr>
        <w:t>Please Note: Without the financial proposal template your application will be considered incomplete and will not be evaluated.</w:t>
      </w:r>
    </w:p>
    <w:p w14:paraId="7D98C746" w14:textId="77777777" w:rsidR="00377F46" w:rsidRPr="0055795F" w:rsidRDefault="00377F46" w:rsidP="00377F46">
      <w:pPr>
        <w:rPr>
          <w:rFonts w:ascii="Arial" w:hAnsi="Arial" w:cs="Arial"/>
          <w:b/>
          <w:i/>
          <w:color w:val="000000" w:themeColor="text1"/>
          <w:sz w:val="24"/>
          <w:szCs w:val="24"/>
        </w:rPr>
      </w:pPr>
    </w:p>
    <w:p w14:paraId="6921B406" w14:textId="38546675" w:rsidR="00377F46" w:rsidRPr="0055795F" w:rsidRDefault="00377F46" w:rsidP="00377F46">
      <w:pPr>
        <w:contextualSpacing/>
        <w:jc w:val="both"/>
        <w:rPr>
          <w:rFonts w:ascii="Arial" w:hAnsi="Arial" w:cs="Arial"/>
          <w:color w:val="000000" w:themeColor="text1"/>
          <w:sz w:val="24"/>
          <w:szCs w:val="24"/>
          <w:lang w:val="en-US"/>
        </w:rPr>
      </w:pPr>
      <w:r w:rsidRPr="0055795F">
        <w:rPr>
          <w:rFonts w:ascii="Arial" w:hAnsi="Arial" w:cs="Arial"/>
          <w:color w:val="000000" w:themeColor="text1"/>
          <w:sz w:val="24"/>
          <w:szCs w:val="24"/>
        </w:rPr>
        <w:t xml:space="preserve">The selection will be on the basis of technical evaluation &amp; financial offer in the ratio of </w:t>
      </w:r>
      <w:r w:rsidR="002C125A" w:rsidRPr="0055795F">
        <w:rPr>
          <w:rFonts w:ascii="Arial" w:hAnsi="Arial" w:cs="Arial"/>
          <w:color w:val="000000" w:themeColor="text1"/>
          <w:sz w:val="24"/>
          <w:szCs w:val="24"/>
        </w:rPr>
        <w:t>80</w:t>
      </w:r>
      <w:r w:rsidRPr="0055795F">
        <w:rPr>
          <w:rFonts w:ascii="Arial" w:hAnsi="Arial" w:cs="Arial"/>
          <w:color w:val="000000" w:themeColor="text1"/>
          <w:sz w:val="24"/>
          <w:szCs w:val="24"/>
        </w:rPr>
        <w:t>:</w:t>
      </w:r>
      <w:r w:rsidR="002C125A" w:rsidRPr="0055795F">
        <w:rPr>
          <w:rFonts w:ascii="Arial" w:hAnsi="Arial" w:cs="Arial"/>
          <w:color w:val="000000" w:themeColor="text1"/>
          <w:sz w:val="24"/>
          <w:szCs w:val="24"/>
        </w:rPr>
        <w:t>2</w:t>
      </w:r>
      <w:r w:rsidRPr="0055795F">
        <w:rPr>
          <w:rFonts w:ascii="Arial" w:hAnsi="Arial" w:cs="Arial"/>
          <w:color w:val="000000" w:themeColor="text1"/>
          <w:sz w:val="24"/>
          <w:szCs w:val="24"/>
        </w:rPr>
        <w:t>0.  The criteria for technical evaluation will be as follows:</w:t>
      </w:r>
    </w:p>
    <w:p w14:paraId="78F194BD" w14:textId="77777777" w:rsidR="006B0088" w:rsidRPr="0055795F" w:rsidRDefault="006B0088" w:rsidP="006B0088">
      <w:pPr>
        <w:contextualSpacing/>
        <w:jc w:val="both"/>
        <w:rPr>
          <w:rFonts w:ascii="Arial" w:hAnsi="Arial" w:cs="Arial"/>
          <w:color w:val="000000" w:themeColor="text1"/>
          <w:sz w:val="24"/>
          <w:szCs w:val="24"/>
        </w:rPr>
      </w:pPr>
      <w:r w:rsidRPr="0055795F">
        <w:rPr>
          <w:rFonts w:ascii="Arial" w:hAnsi="Arial" w:cs="Arial"/>
          <w:color w:val="000000" w:themeColor="text1"/>
          <w:sz w:val="24"/>
          <w:szCs w:val="24"/>
        </w:rPr>
        <w:t xml:space="preserve">1. Cover Letter – explaining the motivation for applying and also explaining how the qualifications and skill-set of the candidate are suitable for this position (8 Min Marks/ 10 Max Marks) </w:t>
      </w:r>
    </w:p>
    <w:p w14:paraId="66E40C4C" w14:textId="77777777" w:rsidR="006B0088" w:rsidRPr="0055795F" w:rsidRDefault="006B0088" w:rsidP="006B0088">
      <w:pPr>
        <w:contextualSpacing/>
        <w:jc w:val="both"/>
        <w:rPr>
          <w:rFonts w:ascii="Arial" w:hAnsi="Arial" w:cs="Arial"/>
          <w:color w:val="000000" w:themeColor="text1"/>
          <w:sz w:val="24"/>
          <w:szCs w:val="24"/>
        </w:rPr>
      </w:pPr>
      <w:r w:rsidRPr="0055795F">
        <w:rPr>
          <w:rFonts w:ascii="Arial" w:hAnsi="Arial" w:cs="Arial"/>
          <w:color w:val="000000" w:themeColor="text1"/>
          <w:sz w:val="24"/>
          <w:szCs w:val="24"/>
        </w:rPr>
        <w:t>2. Relevant educational qualifications of the candidate (12 Min/ 15 Max)</w:t>
      </w:r>
    </w:p>
    <w:p w14:paraId="55B8A057" w14:textId="77777777" w:rsidR="006B0088" w:rsidRPr="0055795F" w:rsidRDefault="006B0088" w:rsidP="006B0088">
      <w:pPr>
        <w:contextualSpacing/>
        <w:jc w:val="both"/>
        <w:rPr>
          <w:rFonts w:ascii="Arial" w:hAnsi="Arial" w:cs="Arial"/>
          <w:color w:val="000000" w:themeColor="text1"/>
          <w:sz w:val="24"/>
          <w:szCs w:val="24"/>
        </w:rPr>
      </w:pPr>
      <w:r w:rsidRPr="0055795F">
        <w:rPr>
          <w:rFonts w:ascii="Arial" w:hAnsi="Arial" w:cs="Arial"/>
          <w:color w:val="000000" w:themeColor="text1"/>
          <w:sz w:val="24"/>
          <w:szCs w:val="24"/>
        </w:rPr>
        <w:t>3. Relevant work experience (12 Min/15 Max)</w:t>
      </w:r>
    </w:p>
    <w:p w14:paraId="26EC168E" w14:textId="77777777" w:rsidR="006B0088" w:rsidRPr="0055795F" w:rsidRDefault="006B0088" w:rsidP="006B0088">
      <w:pPr>
        <w:contextualSpacing/>
        <w:jc w:val="both"/>
        <w:rPr>
          <w:rFonts w:ascii="Arial" w:hAnsi="Arial" w:cs="Arial"/>
          <w:color w:val="000000" w:themeColor="text1"/>
          <w:sz w:val="24"/>
          <w:szCs w:val="24"/>
        </w:rPr>
      </w:pPr>
      <w:r w:rsidRPr="0055795F">
        <w:rPr>
          <w:rFonts w:ascii="Arial" w:hAnsi="Arial" w:cs="Arial"/>
          <w:color w:val="000000" w:themeColor="text1"/>
          <w:sz w:val="24"/>
          <w:szCs w:val="24"/>
        </w:rPr>
        <w:t xml:space="preserve">4. Work Samples (2 nos.) (8 Min/ 10 Max) – Including Reports of Previous Projects Accomplished; Published Articles; Chapters in Publications; Training manuals produced; </w:t>
      </w:r>
      <w:proofErr w:type="gramStart"/>
      <w:r w:rsidRPr="0055795F">
        <w:rPr>
          <w:rFonts w:ascii="Arial" w:hAnsi="Arial" w:cs="Arial"/>
          <w:color w:val="000000" w:themeColor="text1"/>
          <w:sz w:val="24"/>
          <w:szCs w:val="24"/>
        </w:rPr>
        <w:t>Other</w:t>
      </w:r>
      <w:proofErr w:type="gramEnd"/>
      <w:r w:rsidRPr="0055795F">
        <w:rPr>
          <w:rFonts w:ascii="Arial" w:hAnsi="Arial" w:cs="Arial"/>
          <w:color w:val="000000" w:themeColor="text1"/>
          <w:sz w:val="24"/>
          <w:szCs w:val="24"/>
        </w:rPr>
        <w:t xml:space="preserve"> relevant publications </w:t>
      </w:r>
    </w:p>
    <w:p w14:paraId="4A29FD1C" w14:textId="77777777" w:rsidR="006B0088" w:rsidRPr="0055795F" w:rsidRDefault="006B0088" w:rsidP="006B0088">
      <w:pPr>
        <w:contextualSpacing/>
        <w:jc w:val="both"/>
        <w:rPr>
          <w:rFonts w:ascii="Arial" w:hAnsi="Arial" w:cs="Arial"/>
          <w:color w:val="000000" w:themeColor="text1"/>
          <w:sz w:val="24"/>
          <w:szCs w:val="24"/>
        </w:rPr>
      </w:pPr>
    </w:p>
    <w:p w14:paraId="47DFE580" w14:textId="77777777" w:rsidR="006B0088" w:rsidRPr="0055795F" w:rsidRDefault="006B0088" w:rsidP="006B0088">
      <w:pPr>
        <w:contextualSpacing/>
        <w:jc w:val="both"/>
        <w:rPr>
          <w:rFonts w:ascii="Arial" w:hAnsi="Arial" w:cs="Arial"/>
          <w:color w:val="000000" w:themeColor="text1"/>
          <w:sz w:val="24"/>
          <w:szCs w:val="24"/>
        </w:rPr>
      </w:pPr>
      <w:r w:rsidRPr="0055795F">
        <w:rPr>
          <w:rFonts w:ascii="Arial" w:hAnsi="Arial" w:cs="Arial"/>
          <w:color w:val="000000" w:themeColor="text1"/>
          <w:sz w:val="24"/>
          <w:szCs w:val="24"/>
        </w:rPr>
        <w:t xml:space="preserve">Candidates that score a minimum of 40 in 1-4 above and also score the minimum score for each criteria will be short listed for interview. </w:t>
      </w:r>
    </w:p>
    <w:p w14:paraId="73744088" w14:textId="77777777" w:rsidR="006B0088" w:rsidRPr="0055795F" w:rsidRDefault="006B0088" w:rsidP="006B0088">
      <w:pPr>
        <w:contextualSpacing/>
        <w:jc w:val="both"/>
        <w:rPr>
          <w:rFonts w:ascii="Arial" w:hAnsi="Arial" w:cs="Arial"/>
          <w:color w:val="000000" w:themeColor="text1"/>
          <w:sz w:val="24"/>
          <w:szCs w:val="24"/>
        </w:rPr>
      </w:pPr>
    </w:p>
    <w:p w14:paraId="4DDC83DD" w14:textId="77777777" w:rsidR="006B0088" w:rsidRPr="0055795F" w:rsidRDefault="006B0088" w:rsidP="006B0088">
      <w:pPr>
        <w:contextualSpacing/>
        <w:jc w:val="both"/>
        <w:rPr>
          <w:rFonts w:ascii="Arial" w:hAnsi="Arial" w:cs="Arial"/>
          <w:color w:val="000000" w:themeColor="text1"/>
          <w:sz w:val="24"/>
          <w:szCs w:val="24"/>
        </w:rPr>
      </w:pPr>
      <w:r w:rsidRPr="0055795F">
        <w:rPr>
          <w:rFonts w:ascii="Arial" w:hAnsi="Arial" w:cs="Arial"/>
          <w:color w:val="000000" w:themeColor="text1"/>
          <w:sz w:val="24"/>
          <w:szCs w:val="24"/>
        </w:rPr>
        <w:t>5.  Interview with candidates (24 Min/30 Max)</w:t>
      </w:r>
    </w:p>
    <w:p w14:paraId="1FBB82D7" w14:textId="77777777" w:rsidR="006B0088" w:rsidRPr="0055795F" w:rsidRDefault="006B0088" w:rsidP="006B0088">
      <w:pPr>
        <w:contextualSpacing/>
        <w:jc w:val="both"/>
        <w:rPr>
          <w:rFonts w:ascii="Arial" w:hAnsi="Arial" w:cs="Arial"/>
          <w:color w:val="000000" w:themeColor="text1"/>
          <w:sz w:val="24"/>
          <w:szCs w:val="24"/>
        </w:rPr>
      </w:pPr>
    </w:p>
    <w:p w14:paraId="77972581" w14:textId="77777777" w:rsidR="006B0088" w:rsidRPr="0055795F" w:rsidRDefault="006B0088" w:rsidP="006B0088">
      <w:pPr>
        <w:contextualSpacing/>
        <w:jc w:val="both"/>
        <w:rPr>
          <w:rFonts w:ascii="Arial" w:hAnsi="Arial" w:cs="Arial"/>
          <w:color w:val="000000" w:themeColor="text1"/>
          <w:sz w:val="24"/>
          <w:szCs w:val="24"/>
        </w:rPr>
      </w:pPr>
      <w:r w:rsidRPr="0055795F">
        <w:rPr>
          <w:rFonts w:ascii="Arial" w:hAnsi="Arial" w:cs="Arial"/>
          <w:color w:val="000000" w:themeColor="text1"/>
          <w:sz w:val="24"/>
          <w:szCs w:val="24"/>
        </w:rPr>
        <w:t>Total technical score – 80. Minimum overall qualifying score is 64. Only those candidates who meet the minimum qualifying marks of 64 as well as score the minimum score in each of the above sub-criteria including the interview will be considered technically responsive and their financials will be opened.</w:t>
      </w:r>
    </w:p>
    <w:tbl>
      <w:tblPr>
        <w:tblW w:w="0" w:type="auto"/>
        <w:tblCellMar>
          <w:left w:w="0" w:type="dxa"/>
          <w:right w:w="0" w:type="dxa"/>
        </w:tblCellMar>
        <w:tblLook w:val="04A0" w:firstRow="1" w:lastRow="0" w:firstColumn="1" w:lastColumn="0" w:noHBand="0" w:noVBand="1"/>
      </w:tblPr>
      <w:tblGrid>
        <w:gridCol w:w="7582"/>
      </w:tblGrid>
      <w:tr w:rsidR="00377F46" w:rsidRPr="0055795F" w14:paraId="2F2EB137" w14:textId="77777777" w:rsidTr="006C075E">
        <w:tc>
          <w:tcPr>
            <w:tcW w:w="7582" w:type="dxa"/>
            <w:tcBorders>
              <w:top w:val="nil"/>
              <w:left w:val="nil"/>
            </w:tcBorders>
            <w:tcMar>
              <w:top w:w="0" w:type="dxa"/>
              <w:left w:w="108" w:type="dxa"/>
              <w:bottom w:w="0" w:type="dxa"/>
              <w:right w:w="108" w:type="dxa"/>
            </w:tcMar>
          </w:tcPr>
          <w:p w14:paraId="5BC1A6F3" w14:textId="77777777" w:rsidR="00377F46" w:rsidRPr="0055795F" w:rsidRDefault="00377F46" w:rsidP="006C075E">
            <w:pPr>
              <w:rPr>
                <w:rFonts w:ascii="Arial" w:hAnsi="Arial" w:cs="Arial"/>
                <w:sz w:val="24"/>
                <w:szCs w:val="24"/>
                <w:highlight w:val="lightGray"/>
              </w:rPr>
            </w:pPr>
          </w:p>
        </w:tc>
      </w:tr>
    </w:tbl>
    <w:p w14:paraId="4132BCE5" w14:textId="77777777" w:rsidR="00154F16" w:rsidRPr="0055795F" w:rsidRDefault="00154F16" w:rsidP="00154F16">
      <w:pPr>
        <w:ind w:left="360"/>
        <w:rPr>
          <w:rFonts w:ascii="Arial" w:hAnsi="Arial" w:cs="Arial"/>
          <w:color w:val="000000" w:themeColor="text1"/>
          <w:sz w:val="24"/>
          <w:szCs w:val="24"/>
        </w:rPr>
      </w:pPr>
    </w:p>
    <w:p w14:paraId="64488A2E" w14:textId="77777777" w:rsidR="00154F16" w:rsidRPr="0055795F" w:rsidRDefault="00154F16" w:rsidP="00154F16">
      <w:pPr>
        <w:pStyle w:val="ListParagraph"/>
        <w:numPr>
          <w:ilvl w:val="0"/>
          <w:numId w:val="10"/>
        </w:numPr>
        <w:spacing w:line="240" w:lineRule="auto"/>
        <w:rPr>
          <w:rFonts w:ascii="Arial" w:hAnsi="Arial" w:cs="Arial"/>
          <w:color w:val="000000" w:themeColor="text1"/>
          <w:sz w:val="24"/>
          <w:szCs w:val="24"/>
        </w:rPr>
      </w:pPr>
      <w:r w:rsidRPr="0055795F">
        <w:rPr>
          <w:rFonts w:ascii="Arial" w:hAnsi="Arial" w:cs="Arial"/>
          <w:color w:val="000000" w:themeColor="text1"/>
          <w:sz w:val="24"/>
          <w:szCs w:val="24"/>
        </w:rPr>
        <w:t>Any attempt to unduly influence UNICEF’s selection process will lead to automatic disqualification of the applicant.</w:t>
      </w:r>
    </w:p>
    <w:p w14:paraId="4DE9FF1F" w14:textId="77777777" w:rsidR="00154F16" w:rsidRPr="0055795F" w:rsidRDefault="00154F16" w:rsidP="00154F16">
      <w:pPr>
        <w:pStyle w:val="ListParagraph"/>
        <w:numPr>
          <w:ilvl w:val="0"/>
          <w:numId w:val="10"/>
        </w:numPr>
        <w:spacing w:line="240" w:lineRule="auto"/>
        <w:rPr>
          <w:rFonts w:ascii="Arial" w:hAnsi="Arial" w:cs="Arial"/>
          <w:color w:val="000000" w:themeColor="text1"/>
          <w:sz w:val="24"/>
          <w:szCs w:val="24"/>
        </w:rPr>
      </w:pPr>
      <w:r w:rsidRPr="0055795F">
        <w:rPr>
          <w:rFonts w:ascii="Arial" w:hAnsi="Arial" w:cs="Arial"/>
          <w:color w:val="000000" w:themeColor="text1"/>
          <w:sz w:val="24"/>
          <w:szCs w:val="24"/>
        </w:rPr>
        <w:t>Joint applications of two or more individuals are not accepted.</w:t>
      </w:r>
    </w:p>
    <w:p w14:paraId="24ED1E22" w14:textId="77777777" w:rsidR="00154F16" w:rsidRPr="0055795F" w:rsidRDefault="00154F16" w:rsidP="00154F16">
      <w:pPr>
        <w:pStyle w:val="ListParagraph"/>
        <w:numPr>
          <w:ilvl w:val="0"/>
          <w:numId w:val="10"/>
        </w:numPr>
        <w:spacing w:line="240" w:lineRule="auto"/>
        <w:rPr>
          <w:rFonts w:ascii="Arial" w:hAnsi="Arial" w:cs="Arial"/>
          <w:color w:val="000000" w:themeColor="text1"/>
          <w:sz w:val="24"/>
          <w:szCs w:val="24"/>
        </w:rPr>
      </w:pPr>
      <w:r w:rsidRPr="0055795F">
        <w:rPr>
          <w:rFonts w:ascii="Arial" w:hAnsi="Arial" w:cs="Arial"/>
          <w:color w:val="000000" w:themeColor="text1"/>
          <w:sz w:val="24"/>
          <w:szCs w:val="24"/>
        </w:rPr>
        <w:t>Please note, UNICEF does not charge any fee during any stage of the process.</w:t>
      </w:r>
    </w:p>
    <w:p w14:paraId="37A9B7F9" w14:textId="77777777" w:rsidR="00154F16" w:rsidRPr="0055795F" w:rsidRDefault="00154F16" w:rsidP="00154F16">
      <w:pPr>
        <w:rPr>
          <w:rFonts w:ascii="Arial" w:hAnsi="Arial" w:cs="Arial"/>
          <w:color w:val="000000" w:themeColor="text1"/>
          <w:sz w:val="24"/>
          <w:szCs w:val="24"/>
        </w:rPr>
      </w:pPr>
    </w:p>
    <w:p w14:paraId="05039916" w14:textId="77777777" w:rsidR="00154F16" w:rsidRPr="0055795F" w:rsidRDefault="00154F16" w:rsidP="00154F16">
      <w:pPr>
        <w:rPr>
          <w:rFonts w:ascii="Arial" w:hAnsi="Arial" w:cs="Arial"/>
          <w:color w:val="000000" w:themeColor="text1"/>
          <w:sz w:val="24"/>
          <w:szCs w:val="24"/>
        </w:rPr>
      </w:pPr>
      <w:r w:rsidRPr="0055795F">
        <w:rPr>
          <w:rFonts w:ascii="Arial" w:hAnsi="Arial" w:cs="Arial"/>
          <w:color w:val="000000" w:themeColor="text1"/>
          <w:sz w:val="24"/>
          <w:szCs w:val="24"/>
        </w:rPr>
        <w:t>For any clarifications, please contact:</w:t>
      </w:r>
    </w:p>
    <w:p w14:paraId="76149B5C" w14:textId="77777777" w:rsidR="00154F16" w:rsidRPr="0055795F" w:rsidRDefault="00154F16" w:rsidP="00154F16">
      <w:pPr>
        <w:rPr>
          <w:rFonts w:ascii="Arial" w:hAnsi="Arial" w:cs="Arial"/>
          <w:color w:val="000000" w:themeColor="text1"/>
          <w:sz w:val="24"/>
          <w:szCs w:val="24"/>
        </w:rPr>
      </w:pPr>
    </w:p>
    <w:p w14:paraId="0F99055F" w14:textId="77777777" w:rsidR="00154F16" w:rsidRPr="0055795F" w:rsidRDefault="00154F16" w:rsidP="00154F16">
      <w:pPr>
        <w:rPr>
          <w:rFonts w:ascii="Arial" w:hAnsi="Arial" w:cs="Arial"/>
          <w:color w:val="000000" w:themeColor="text1"/>
          <w:sz w:val="24"/>
          <w:szCs w:val="24"/>
        </w:rPr>
      </w:pPr>
      <w:r w:rsidRPr="0055795F">
        <w:rPr>
          <w:rFonts w:ascii="Arial" w:hAnsi="Arial" w:cs="Arial"/>
          <w:color w:val="000000" w:themeColor="text1"/>
          <w:sz w:val="24"/>
          <w:szCs w:val="24"/>
        </w:rPr>
        <w:t>UNICEF</w:t>
      </w:r>
    </w:p>
    <w:p w14:paraId="7C6FC52E" w14:textId="77777777" w:rsidR="00154F16" w:rsidRPr="0055795F" w:rsidRDefault="00154F16" w:rsidP="00154F16">
      <w:pPr>
        <w:rPr>
          <w:rFonts w:ascii="Arial" w:hAnsi="Arial" w:cs="Arial"/>
          <w:color w:val="000000" w:themeColor="text1"/>
          <w:sz w:val="24"/>
          <w:szCs w:val="24"/>
        </w:rPr>
      </w:pPr>
      <w:r w:rsidRPr="0055795F">
        <w:rPr>
          <w:rFonts w:ascii="Arial" w:hAnsi="Arial" w:cs="Arial"/>
          <w:color w:val="000000" w:themeColor="text1"/>
          <w:sz w:val="24"/>
          <w:szCs w:val="24"/>
        </w:rPr>
        <w:t>Supply &amp; Procurement Section</w:t>
      </w:r>
    </w:p>
    <w:p w14:paraId="66EC7456" w14:textId="77777777" w:rsidR="00154F16" w:rsidRPr="0055795F" w:rsidRDefault="00154F16" w:rsidP="00154F16">
      <w:pPr>
        <w:rPr>
          <w:rFonts w:ascii="Arial" w:hAnsi="Arial" w:cs="Arial"/>
          <w:color w:val="000000" w:themeColor="text1"/>
          <w:sz w:val="24"/>
          <w:szCs w:val="24"/>
        </w:rPr>
      </w:pPr>
      <w:r w:rsidRPr="0055795F">
        <w:rPr>
          <w:rFonts w:ascii="Arial" w:hAnsi="Arial" w:cs="Arial"/>
          <w:color w:val="000000" w:themeColor="text1"/>
          <w:sz w:val="24"/>
          <w:szCs w:val="24"/>
        </w:rPr>
        <w:t>73, Lodi Estate, New Delhi 110003</w:t>
      </w:r>
    </w:p>
    <w:p w14:paraId="2D820CE9" w14:textId="4C567FDE" w:rsidR="00714408" w:rsidRPr="0055795F" w:rsidRDefault="00154F16" w:rsidP="00154F16">
      <w:pPr>
        <w:rPr>
          <w:rFonts w:ascii="Arial" w:hAnsi="Arial" w:cs="Arial"/>
          <w:sz w:val="24"/>
          <w:szCs w:val="24"/>
        </w:rPr>
      </w:pPr>
      <w:r w:rsidRPr="0055795F">
        <w:rPr>
          <w:rFonts w:ascii="Arial" w:hAnsi="Arial" w:cs="Arial"/>
          <w:color w:val="000000" w:themeColor="text1"/>
          <w:sz w:val="24"/>
          <w:szCs w:val="24"/>
          <w:lang w:val="fr-FR"/>
        </w:rPr>
        <w:t xml:space="preserve">Email: </w:t>
      </w:r>
      <w:hyperlink r:id="rId7" w:history="1">
        <w:r w:rsidRPr="0055795F">
          <w:rPr>
            <w:rStyle w:val="Hyperlink"/>
            <w:rFonts w:ascii="Arial" w:hAnsi="Arial" w:cs="Arial"/>
            <w:color w:val="000000" w:themeColor="text1"/>
            <w:sz w:val="24"/>
            <w:szCs w:val="24"/>
            <w:lang w:val="fr-FR"/>
          </w:rPr>
          <w:t>indconsultants@unicef.org</w:t>
        </w:r>
      </w:hyperlink>
      <w:r w:rsidRPr="0055795F">
        <w:rPr>
          <w:rFonts w:ascii="Arial" w:hAnsi="Arial" w:cs="Arial"/>
          <w:color w:val="000000" w:themeColor="text1"/>
          <w:sz w:val="24"/>
          <w:szCs w:val="24"/>
          <w:lang w:val="fr-FR"/>
        </w:rPr>
        <w:t xml:space="preserve"> </w:t>
      </w:r>
    </w:p>
    <w:sectPr w:rsidR="00714408" w:rsidRPr="0055795F" w:rsidSect="00816313">
      <w:pgSz w:w="11906" w:h="16838"/>
      <w:pgMar w:top="36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7CA"/>
    <w:multiLevelType w:val="hybridMultilevel"/>
    <w:tmpl w:val="DEE6B4A2"/>
    <w:lvl w:ilvl="0" w:tplc="04090015">
      <w:start w:val="1"/>
      <w:numFmt w:val="upperLetter"/>
      <w:lvlText w:val="%1."/>
      <w:lvlJc w:val="left"/>
      <w:pPr>
        <w:ind w:left="360" w:hanging="360"/>
      </w:pPr>
      <w:rPr>
        <w:rFonts w:hint="default"/>
      </w:rPr>
    </w:lvl>
    <w:lvl w:ilvl="1" w:tplc="3DC64DD0">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3B5510"/>
    <w:multiLevelType w:val="hybridMultilevel"/>
    <w:tmpl w:val="2DEE5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11C62"/>
    <w:multiLevelType w:val="hybridMultilevel"/>
    <w:tmpl w:val="1A02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B642C"/>
    <w:multiLevelType w:val="hybridMultilevel"/>
    <w:tmpl w:val="9534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56475"/>
    <w:multiLevelType w:val="hybridMultilevel"/>
    <w:tmpl w:val="7182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70B4C"/>
    <w:multiLevelType w:val="hybridMultilevel"/>
    <w:tmpl w:val="3C2E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74E1D"/>
    <w:multiLevelType w:val="hybridMultilevel"/>
    <w:tmpl w:val="F7147196"/>
    <w:lvl w:ilvl="0" w:tplc="6194E998">
      <w:start w:val="4"/>
      <w:numFmt w:val="lowerRoman"/>
      <w:lvlText w:val="%1."/>
      <w:lvlJc w:val="right"/>
      <w:pPr>
        <w:ind w:left="1800" w:hanging="1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344906"/>
    <w:multiLevelType w:val="hybridMultilevel"/>
    <w:tmpl w:val="5BFC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355F83"/>
    <w:multiLevelType w:val="hybridMultilevel"/>
    <w:tmpl w:val="4EB02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964785"/>
    <w:multiLevelType w:val="hybridMultilevel"/>
    <w:tmpl w:val="55F27CAA"/>
    <w:lvl w:ilvl="0" w:tplc="2BE437FE">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B24106C"/>
    <w:multiLevelType w:val="hybridMultilevel"/>
    <w:tmpl w:val="B6CAE1CC"/>
    <w:lvl w:ilvl="0" w:tplc="60ECBB86">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7F54FA"/>
    <w:multiLevelType w:val="singleLevel"/>
    <w:tmpl w:val="A5E4CF4E"/>
    <w:lvl w:ilvl="0">
      <w:start w:val="1"/>
      <w:numFmt w:val="decimal"/>
      <w:lvlText w:val="%1."/>
      <w:lvlJc w:val="left"/>
      <w:pPr>
        <w:tabs>
          <w:tab w:val="num" w:pos="720"/>
        </w:tabs>
        <w:ind w:left="720" w:hanging="720"/>
      </w:pPr>
      <w:rPr>
        <w:rFonts w:hint="default"/>
      </w:rPr>
    </w:lvl>
  </w:abstractNum>
  <w:abstractNum w:abstractNumId="12" w15:restartNumberingAfterBreak="0">
    <w:nsid w:val="11912061"/>
    <w:multiLevelType w:val="hybridMultilevel"/>
    <w:tmpl w:val="0220C5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EA4CC2"/>
    <w:multiLevelType w:val="singleLevel"/>
    <w:tmpl w:val="68FE2ECE"/>
    <w:lvl w:ilvl="0">
      <w:start w:val="1"/>
      <w:numFmt w:val="decimal"/>
      <w:lvlText w:val="%1."/>
      <w:lvlJc w:val="left"/>
      <w:pPr>
        <w:tabs>
          <w:tab w:val="num" w:pos="720"/>
        </w:tabs>
        <w:ind w:left="720" w:hanging="720"/>
      </w:pPr>
      <w:rPr>
        <w:rFonts w:hint="default"/>
        <w:b w:val="0"/>
      </w:rPr>
    </w:lvl>
  </w:abstractNum>
  <w:abstractNum w:abstractNumId="14" w15:restartNumberingAfterBreak="0">
    <w:nsid w:val="1918530E"/>
    <w:multiLevelType w:val="hybridMultilevel"/>
    <w:tmpl w:val="18F85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275DA1"/>
    <w:multiLevelType w:val="hybridMultilevel"/>
    <w:tmpl w:val="9042AEA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937221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AE0C07"/>
    <w:multiLevelType w:val="hybridMultilevel"/>
    <w:tmpl w:val="5524DB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DA3498"/>
    <w:multiLevelType w:val="hybridMultilevel"/>
    <w:tmpl w:val="56BE3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BF1557"/>
    <w:multiLevelType w:val="hybridMultilevel"/>
    <w:tmpl w:val="9A320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C4E34"/>
    <w:multiLevelType w:val="multilevel"/>
    <w:tmpl w:val="BDA03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466E0E"/>
    <w:multiLevelType w:val="hybridMultilevel"/>
    <w:tmpl w:val="2A3CBE54"/>
    <w:lvl w:ilvl="0" w:tplc="75C21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E81964"/>
    <w:multiLevelType w:val="hybridMultilevel"/>
    <w:tmpl w:val="9EB65976"/>
    <w:lvl w:ilvl="0" w:tplc="95E4E2E8">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144D03"/>
    <w:multiLevelType w:val="hybridMultilevel"/>
    <w:tmpl w:val="E8C0D1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B1246F"/>
    <w:multiLevelType w:val="hybridMultilevel"/>
    <w:tmpl w:val="EBF26900"/>
    <w:lvl w:ilvl="0" w:tplc="86A62BF6">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F5606A"/>
    <w:multiLevelType w:val="hybridMultilevel"/>
    <w:tmpl w:val="56BE3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C145C5"/>
    <w:multiLevelType w:val="hybridMultilevel"/>
    <w:tmpl w:val="17C42940"/>
    <w:lvl w:ilvl="0" w:tplc="53625AD2">
      <w:start w:val="1"/>
      <w:numFmt w:val="lowerRoman"/>
      <w:lvlText w:val="%1."/>
      <w:lvlJc w:val="right"/>
      <w:pPr>
        <w:ind w:left="360" w:hanging="360"/>
      </w:pPr>
      <w:rPr>
        <w:rFonts w:hint="default"/>
        <w:i w:val="0"/>
      </w:rPr>
    </w:lvl>
    <w:lvl w:ilvl="1" w:tplc="04090019">
      <w:start w:val="1"/>
      <w:numFmt w:val="lowerLetter"/>
      <w:lvlText w:val="%2."/>
      <w:lvlJc w:val="left"/>
      <w:pPr>
        <w:ind w:left="1080" w:hanging="360"/>
      </w:pPr>
    </w:lvl>
    <w:lvl w:ilvl="2" w:tplc="53625AD2">
      <w:start w:val="1"/>
      <w:numFmt w:val="lowerRoman"/>
      <w:lvlText w:val="%3."/>
      <w:lvlJc w:val="right"/>
      <w:pPr>
        <w:ind w:left="1800" w:hanging="180"/>
      </w:pPr>
      <w:rPr>
        <w:i w:val="0"/>
      </w:rPr>
    </w:lvl>
    <w:lvl w:ilvl="3" w:tplc="84309AD4">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AF64AF"/>
    <w:multiLevelType w:val="hybridMultilevel"/>
    <w:tmpl w:val="B5B8DD44"/>
    <w:lvl w:ilvl="0" w:tplc="4009000F">
      <w:start w:val="1"/>
      <w:numFmt w:val="decimal"/>
      <w:lvlText w:val="%1."/>
      <w:lvlJc w:val="left"/>
      <w:pPr>
        <w:ind w:left="360" w:hanging="360"/>
      </w:pPr>
      <w:rPr>
        <w:rFonts w:hint="default"/>
      </w:rPr>
    </w:lvl>
    <w:lvl w:ilvl="1" w:tplc="A25E7180">
      <w:start w:val="1"/>
      <w:numFmt w:val="lowerLetter"/>
      <w:lvlText w:val="%2."/>
      <w:lvlJc w:val="left"/>
      <w:pPr>
        <w:ind w:left="1080" w:hanging="360"/>
      </w:pPr>
      <w:rPr>
        <w:b w:val="0"/>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48A36B4E"/>
    <w:multiLevelType w:val="hybridMultilevel"/>
    <w:tmpl w:val="CE86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81026F"/>
    <w:multiLevelType w:val="hybridMultilevel"/>
    <w:tmpl w:val="239A4C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1">
      <w:start w:val="1"/>
      <w:numFmt w:val="bullet"/>
      <w:lvlText w:val=""/>
      <w:lvlJc w:val="left"/>
      <w:pPr>
        <w:ind w:left="36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FA5246F"/>
    <w:multiLevelType w:val="hybridMultilevel"/>
    <w:tmpl w:val="6AE2FC38"/>
    <w:lvl w:ilvl="0" w:tplc="75C216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964C76"/>
    <w:multiLevelType w:val="multilevel"/>
    <w:tmpl w:val="2A0425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BA3562A"/>
    <w:multiLevelType w:val="hybridMultilevel"/>
    <w:tmpl w:val="A4D63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920F6C"/>
    <w:multiLevelType w:val="hybridMultilevel"/>
    <w:tmpl w:val="97F88E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11CF3"/>
    <w:multiLevelType w:val="hybridMultilevel"/>
    <w:tmpl w:val="6E52CAC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4012D"/>
    <w:multiLevelType w:val="hybridMultilevel"/>
    <w:tmpl w:val="FFC27062"/>
    <w:lvl w:ilvl="0" w:tplc="FF748F52">
      <w:start w:val="1"/>
      <w:numFmt w:val="lowerRoman"/>
      <w:lvlText w:val="(%1)"/>
      <w:lvlJc w:val="left"/>
      <w:pPr>
        <w:ind w:left="360" w:hanging="360"/>
      </w:pPr>
      <w:rPr>
        <w:rFonts w:ascii="Times New Roman" w:eastAsia="MS Mincho"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ED516B"/>
    <w:multiLevelType w:val="multilevel"/>
    <w:tmpl w:val="B9BCDF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2370"/>
        </w:tabs>
        <w:ind w:left="2370" w:hanging="72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7B007BC"/>
    <w:multiLevelType w:val="hybridMultilevel"/>
    <w:tmpl w:val="C1243D5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81F3AB0"/>
    <w:multiLevelType w:val="hybridMultilevel"/>
    <w:tmpl w:val="7CE26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B62E1C"/>
    <w:multiLevelType w:val="hybridMultilevel"/>
    <w:tmpl w:val="6FCC45CA"/>
    <w:lvl w:ilvl="0" w:tplc="72860F2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6A952173"/>
    <w:multiLevelType w:val="hybridMultilevel"/>
    <w:tmpl w:val="D4403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351B40"/>
    <w:multiLevelType w:val="hybridMultilevel"/>
    <w:tmpl w:val="F048A5DE"/>
    <w:lvl w:ilvl="0" w:tplc="70142A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0C17DC"/>
    <w:multiLevelType w:val="hybridMultilevel"/>
    <w:tmpl w:val="8C62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974E1D"/>
    <w:multiLevelType w:val="hybridMultilevel"/>
    <w:tmpl w:val="58843F62"/>
    <w:lvl w:ilvl="0" w:tplc="24FE87FE">
      <w:start w:val="1"/>
      <w:numFmt w:val="upperLetter"/>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B931C0B"/>
    <w:multiLevelType w:val="multilevel"/>
    <w:tmpl w:val="1D70BE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E636E4F"/>
    <w:multiLevelType w:val="hybridMultilevel"/>
    <w:tmpl w:val="A9722AC8"/>
    <w:lvl w:ilvl="0" w:tplc="04090001">
      <w:start w:val="1"/>
      <w:numFmt w:val="bullet"/>
      <w:lvlText w:val=""/>
      <w:lvlJc w:val="left"/>
      <w:pPr>
        <w:ind w:left="360" w:hanging="360"/>
      </w:pPr>
      <w:rPr>
        <w:rFonts w:ascii="Symbol" w:hAnsi="Symbo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8"/>
  </w:num>
  <w:num w:numId="3">
    <w:abstractNumId w:val="8"/>
  </w:num>
  <w:num w:numId="4">
    <w:abstractNumId w:val="32"/>
  </w:num>
  <w:num w:numId="5">
    <w:abstractNumId w:val="33"/>
  </w:num>
  <w:num w:numId="6">
    <w:abstractNumId w:val="5"/>
  </w:num>
  <w:num w:numId="7">
    <w:abstractNumId w:val="21"/>
  </w:num>
  <w:num w:numId="8">
    <w:abstractNumId w:val="25"/>
  </w:num>
  <w:num w:numId="9">
    <w:abstractNumId w:val="15"/>
  </w:num>
  <w:num w:numId="10">
    <w:abstractNumId w:val="27"/>
  </w:num>
  <w:num w:numId="11">
    <w:abstractNumId w:val="22"/>
  </w:num>
  <w:num w:numId="12">
    <w:abstractNumId w:val="41"/>
  </w:num>
  <w:num w:numId="13">
    <w:abstractNumId w:val="4"/>
  </w:num>
  <w:num w:numId="14">
    <w:abstractNumId w:val="24"/>
  </w:num>
  <w:num w:numId="15">
    <w:abstractNumId w:val="17"/>
  </w:num>
  <w:num w:numId="16">
    <w:abstractNumId w:val="26"/>
  </w:num>
  <w:num w:numId="17">
    <w:abstractNumId w:val="0"/>
  </w:num>
  <w:num w:numId="18">
    <w:abstractNumId w:val="7"/>
  </w:num>
  <w:num w:numId="19">
    <w:abstractNumId w:val="12"/>
  </w:num>
  <w:num w:numId="20">
    <w:abstractNumId w:val="44"/>
  </w:num>
  <w:num w:numId="21">
    <w:abstractNumId w:val="42"/>
  </w:num>
  <w:num w:numId="22">
    <w:abstractNumId w:val="9"/>
  </w:num>
  <w:num w:numId="23">
    <w:abstractNumId w:val="39"/>
  </w:num>
  <w:num w:numId="24">
    <w:abstractNumId w:val="14"/>
  </w:num>
  <w:num w:numId="25">
    <w:abstractNumId w:val="37"/>
  </w:num>
  <w:num w:numId="26">
    <w:abstractNumId w:val="18"/>
  </w:num>
  <w:num w:numId="27">
    <w:abstractNumId w:val="3"/>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6"/>
  </w:num>
  <w:num w:numId="31">
    <w:abstractNumId w:val="16"/>
  </w:num>
  <w:num w:numId="32">
    <w:abstractNumId w:val="1"/>
  </w:num>
  <w:num w:numId="33">
    <w:abstractNumId w:val="11"/>
  </w:num>
  <w:num w:numId="34">
    <w:abstractNumId w:val="34"/>
  </w:num>
  <w:num w:numId="35">
    <w:abstractNumId w:val="23"/>
  </w:num>
  <w:num w:numId="36">
    <w:abstractNumId w:val="13"/>
  </w:num>
  <w:num w:numId="37">
    <w:abstractNumId w:val="40"/>
  </w:num>
  <w:num w:numId="38">
    <w:abstractNumId w:val="31"/>
  </w:num>
  <w:num w:numId="39">
    <w:abstractNumId w:val="2"/>
  </w:num>
  <w:num w:numId="40">
    <w:abstractNumId w:val="20"/>
  </w:num>
  <w:num w:numId="41">
    <w:abstractNumId w:val="29"/>
  </w:num>
  <w:num w:numId="42">
    <w:abstractNumId w:val="19"/>
  </w:num>
  <w:num w:numId="43">
    <w:abstractNumId w:val="43"/>
  </w:num>
  <w:num w:numId="44">
    <w:abstractNumId w:val="3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08"/>
    <w:rsid w:val="000919C3"/>
    <w:rsid w:val="000A79D7"/>
    <w:rsid w:val="00154F16"/>
    <w:rsid w:val="0017064F"/>
    <w:rsid w:val="00170724"/>
    <w:rsid w:val="00185215"/>
    <w:rsid w:val="002269F4"/>
    <w:rsid w:val="002C125A"/>
    <w:rsid w:val="002E111E"/>
    <w:rsid w:val="003469ED"/>
    <w:rsid w:val="00377F46"/>
    <w:rsid w:val="0038786F"/>
    <w:rsid w:val="003B4F01"/>
    <w:rsid w:val="003E28BC"/>
    <w:rsid w:val="004E5485"/>
    <w:rsid w:val="004E7A91"/>
    <w:rsid w:val="0050288E"/>
    <w:rsid w:val="005163A0"/>
    <w:rsid w:val="0055795F"/>
    <w:rsid w:val="0058505D"/>
    <w:rsid w:val="00595AB7"/>
    <w:rsid w:val="005D718D"/>
    <w:rsid w:val="00626E2A"/>
    <w:rsid w:val="00634B01"/>
    <w:rsid w:val="006450C0"/>
    <w:rsid w:val="00676873"/>
    <w:rsid w:val="0067752E"/>
    <w:rsid w:val="006B0088"/>
    <w:rsid w:val="00714408"/>
    <w:rsid w:val="00734E0B"/>
    <w:rsid w:val="007C1E10"/>
    <w:rsid w:val="00816313"/>
    <w:rsid w:val="008317C0"/>
    <w:rsid w:val="008521E9"/>
    <w:rsid w:val="00954EAD"/>
    <w:rsid w:val="009826DB"/>
    <w:rsid w:val="00993A63"/>
    <w:rsid w:val="009B1567"/>
    <w:rsid w:val="009B6C48"/>
    <w:rsid w:val="009D2A58"/>
    <w:rsid w:val="00A00AF1"/>
    <w:rsid w:val="00A168D3"/>
    <w:rsid w:val="00AE1E2E"/>
    <w:rsid w:val="00B30F02"/>
    <w:rsid w:val="00B964E0"/>
    <w:rsid w:val="00BB1CF5"/>
    <w:rsid w:val="00BB3931"/>
    <w:rsid w:val="00C325FF"/>
    <w:rsid w:val="00C95E0A"/>
    <w:rsid w:val="00DA520B"/>
    <w:rsid w:val="00DB63B5"/>
    <w:rsid w:val="00DC356C"/>
    <w:rsid w:val="00DF780B"/>
    <w:rsid w:val="00E66EA1"/>
    <w:rsid w:val="00EB59E5"/>
    <w:rsid w:val="00EE5236"/>
    <w:rsid w:val="00F0152F"/>
    <w:rsid w:val="00F258F5"/>
    <w:rsid w:val="00FA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16A5"/>
  <w15:chartTrackingRefBased/>
  <w15:docId w15:val="{1DEF1667-5CBC-42B4-946B-A59D3D87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08"/>
    <w:pPr>
      <w:spacing w:after="0" w:line="260" w:lineRule="exact"/>
    </w:pPr>
    <w:rPr>
      <w:rFonts w:ascii="Times New Roman" w:eastAsia="MS Mincho" w:hAnsi="Times New Roman" w:cs="Times New Roman"/>
      <w:color w:val="000000"/>
      <w:szCs w:val="20"/>
      <w:lang w:val="en-IN" w:eastAsia="en-GB"/>
    </w:rPr>
  </w:style>
  <w:style w:type="paragraph" w:styleId="Heading1">
    <w:name w:val="heading 1"/>
    <w:basedOn w:val="Normal"/>
    <w:next w:val="Normal"/>
    <w:link w:val="Heading1Char"/>
    <w:qFormat/>
    <w:rsid w:val="00377F46"/>
    <w:pPr>
      <w:keepNext/>
      <w:numPr>
        <w:numId w:val="29"/>
      </w:numPr>
      <w:pBdr>
        <w:top w:val="single" w:sz="4" w:space="1" w:color="auto"/>
      </w:pBdr>
      <w:spacing w:line="240" w:lineRule="auto"/>
      <w:outlineLvl w:val="0"/>
    </w:pPr>
    <w:rPr>
      <w:rFonts w:eastAsia="Times New Roman"/>
      <w:b/>
      <w:color w:val="auto"/>
      <w:sz w:val="24"/>
      <w:szCs w:val="24"/>
      <w:lang w:val="en-US" w:eastAsia="en-US"/>
    </w:rPr>
  </w:style>
  <w:style w:type="paragraph" w:styleId="Heading2">
    <w:name w:val="heading 2"/>
    <w:basedOn w:val="Normal"/>
    <w:next w:val="Normal"/>
    <w:link w:val="Heading2Char"/>
    <w:qFormat/>
    <w:rsid w:val="00377F46"/>
    <w:pPr>
      <w:keepNext/>
      <w:numPr>
        <w:ilvl w:val="1"/>
        <w:numId w:val="29"/>
      </w:numPr>
      <w:spacing w:line="240" w:lineRule="auto"/>
      <w:jc w:val="center"/>
      <w:outlineLvl w:val="1"/>
    </w:pPr>
    <w:rPr>
      <w:rFonts w:eastAsia="Times New Roman"/>
      <w:b/>
      <w:color w:val="auto"/>
      <w:lang w:val="en-US" w:eastAsia="en-US"/>
    </w:rPr>
  </w:style>
  <w:style w:type="paragraph" w:styleId="Heading3">
    <w:name w:val="heading 3"/>
    <w:basedOn w:val="Normal"/>
    <w:next w:val="Normal"/>
    <w:link w:val="Heading3Char"/>
    <w:qFormat/>
    <w:rsid w:val="00377F46"/>
    <w:pPr>
      <w:keepNext/>
      <w:numPr>
        <w:ilvl w:val="2"/>
        <w:numId w:val="29"/>
      </w:numPr>
      <w:spacing w:before="240" w:after="60" w:line="240" w:lineRule="auto"/>
      <w:outlineLvl w:val="2"/>
    </w:pPr>
    <w:rPr>
      <w:rFonts w:ascii="Arial" w:eastAsia="Times New Roman" w:hAnsi="Arial" w:cs="Arial"/>
      <w:b/>
      <w:bCs/>
      <w:color w:val="auto"/>
      <w:sz w:val="26"/>
      <w:szCs w:val="26"/>
      <w:lang w:val="en-US" w:eastAsia="en-US"/>
    </w:rPr>
  </w:style>
  <w:style w:type="paragraph" w:styleId="Heading4">
    <w:name w:val="heading 4"/>
    <w:basedOn w:val="Normal"/>
    <w:next w:val="Normal"/>
    <w:link w:val="Heading4Char"/>
    <w:qFormat/>
    <w:rsid w:val="00377F46"/>
    <w:pPr>
      <w:keepNext/>
      <w:numPr>
        <w:ilvl w:val="3"/>
        <w:numId w:val="29"/>
      </w:numPr>
      <w:spacing w:before="240" w:after="60" w:line="240" w:lineRule="auto"/>
      <w:outlineLvl w:val="3"/>
    </w:pPr>
    <w:rPr>
      <w:rFonts w:eastAsia="Times New Roman"/>
      <w:b/>
      <w:bCs/>
      <w:color w:val="auto"/>
      <w:sz w:val="28"/>
      <w:szCs w:val="28"/>
      <w:lang w:val="en-US" w:eastAsia="en-US"/>
    </w:rPr>
  </w:style>
  <w:style w:type="paragraph" w:styleId="Heading5">
    <w:name w:val="heading 5"/>
    <w:basedOn w:val="Normal"/>
    <w:next w:val="Normal"/>
    <w:link w:val="Heading5Char"/>
    <w:qFormat/>
    <w:rsid w:val="00377F46"/>
    <w:pPr>
      <w:numPr>
        <w:ilvl w:val="4"/>
        <w:numId w:val="29"/>
      </w:numPr>
      <w:spacing w:before="240" w:after="60" w:line="240" w:lineRule="auto"/>
      <w:outlineLvl w:val="4"/>
    </w:pPr>
    <w:rPr>
      <w:rFonts w:eastAsia="Times New Roman"/>
      <w:b/>
      <w:bCs/>
      <w:i/>
      <w:iCs/>
      <w:color w:val="auto"/>
      <w:sz w:val="26"/>
      <w:szCs w:val="26"/>
      <w:lang w:val="en-US" w:eastAsia="en-US"/>
    </w:rPr>
  </w:style>
  <w:style w:type="paragraph" w:styleId="Heading6">
    <w:name w:val="heading 6"/>
    <w:basedOn w:val="Normal"/>
    <w:next w:val="Normal"/>
    <w:link w:val="Heading6Char"/>
    <w:qFormat/>
    <w:rsid w:val="00377F46"/>
    <w:pPr>
      <w:numPr>
        <w:ilvl w:val="5"/>
        <w:numId w:val="29"/>
      </w:numPr>
      <w:spacing w:before="240" w:after="60" w:line="240" w:lineRule="auto"/>
      <w:outlineLvl w:val="5"/>
    </w:pPr>
    <w:rPr>
      <w:rFonts w:eastAsia="Times New Roman"/>
      <w:b/>
      <w:bCs/>
      <w:color w:val="auto"/>
      <w:szCs w:val="22"/>
      <w:lang w:val="en-US" w:eastAsia="en-US"/>
    </w:rPr>
  </w:style>
  <w:style w:type="paragraph" w:styleId="Heading7">
    <w:name w:val="heading 7"/>
    <w:basedOn w:val="Normal"/>
    <w:next w:val="Normal"/>
    <w:link w:val="Heading7Char"/>
    <w:qFormat/>
    <w:rsid w:val="00377F46"/>
    <w:pPr>
      <w:numPr>
        <w:ilvl w:val="6"/>
        <w:numId w:val="29"/>
      </w:numPr>
      <w:spacing w:before="240" w:after="60" w:line="240" w:lineRule="auto"/>
      <w:outlineLvl w:val="6"/>
    </w:pPr>
    <w:rPr>
      <w:rFonts w:eastAsia="Times New Roman"/>
      <w:color w:val="auto"/>
      <w:sz w:val="24"/>
      <w:szCs w:val="24"/>
      <w:lang w:val="en-US" w:eastAsia="en-US"/>
    </w:rPr>
  </w:style>
  <w:style w:type="paragraph" w:styleId="Heading8">
    <w:name w:val="heading 8"/>
    <w:basedOn w:val="Normal"/>
    <w:next w:val="Normal"/>
    <w:link w:val="Heading8Char"/>
    <w:qFormat/>
    <w:rsid w:val="00377F46"/>
    <w:pPr>
      <w:numPr>
        <w:ilvl w:val="7"/>
        <w:numId w:val="29"/>
      </w:numPr>
      <w:spacing w:before="240" w:after="60" w:line="240" w:lineRule="auto"/>
      <w:outlineLvl w:val="7"/>
    </w:pPr>
    <w:rPr>
      <w:rFonts w:eastAsia="Times New Roman"/>
      <w:i/>
      <w:iCs/>
      <w:color w:val="auto"/>
      <w:sz w:val="24"/>
      <w:szCs w:val="24"/>
      <w:lang w:val="en-US" w:eastAsia="en-US"/>
    </w:rPr>
  </w:style>
  <w:style w:type="paragraph" w:styleId="Heading9">
    <w:name w:val="heading 9"/>
    <w:basedOn w:val="Normal"/>
    <w:next w:val="Normal"/>
    <w:link w:val="Heading9Char"/>
    <w:qFormat/>
    <w:rsid w:val="00377F46"/>
    <w:pPr>
      <w:numPr>
        <w:ilvl w:val="8"/>
        <w:numId w:val="29"/>
      </w:numPr>
      <w:spacing w:before="240" w:after="60" w:line="240" w:lineRule="auto"/>
      <w:outlineLvl w:val="8"/>
    </w:pPr>
    <w:rPr>
      <w:rFonts w:ascii="Arial" w:eastAsia="Times New Roman" w:hAnsi="Arial" w:cs="Arial"/>
      <w:color w:val="auto"/>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714408"/>
    <w:pPr>
      <w:spacing w:line="240" w:lineRule="auto"/>
    </w:pPr>
    <w:rPr>
      <w:b/>
      <w:bCs/>
      <w:i/>
      <w:iCs/>
      <w:color w:val="auto"/>
      <w:sz w:val="24"/>
      <w:szCs w:val="24"/>
      <w:lang w:eastAsia="en-US"/>
    </w:rPr>
  </w:style>
  <w:style w:type="character" w:customStyle="1" w:styleId="BodyText2Char">
    <w:name w:val="Body Text 2 Char"/>
    <w:basedOn w:val="DefaultParagraphFont"/>
    <w:link w:val="BodyText2"/>
    <w:uiPriority w:val="99"/>
    <w:rsid w:val="00714408"/>
    <w:rPr>
      <w:rFonts w:ascii="Times New Roman" w:eastAsia="MS Mincho" w:hAnsi="Times New Roman" w:cs="Times New Roman"/>
      <w:b/>
      <w:bCs/>
      <w:i/>
      <w:iCs/>
      <w:sz w:val="24"/>
      <w:szCs w:val="24"/>
      <w:lang w:val="en-IN"/>
    </w:rPr>
  </w:style>
  <w:style w:type="paragraph" w:styleId="BodyText3">
    <w:name w:val="Body Text 3"/>
    <w:basedOn w:val="Normal"/>
    <w:link w:val="BodyText3Char"/>
    <w:uiPriority w:val="99"/>
    <w:rsid w:val="00714408"/>
    <w:pPr>
      <w:spacing w:line="240" w:lineRule="auto"/>
    </w:pPr>
    <w:rPr>
      <w:sz w:val="24"/>
      <w:szCs w:val="24"/>
      <w:lang w:eastAsia="en-US"/>
    </w:rPr>
  </w:style>
  <w:style w:type="character" w:customStyle="1" w:styleId="BodyText3Char">
    <w:name w:val="Body Text 3 Char"/>
    <w:basedOn w:val="DefaultParagraphFont"/>
    <w:link w:val="BodyText3"/>
    <w:uiPriority w:val="99"/>
    <w:rsid w:val="00714408"/>
    <w:rPr>
      <w:rFonts w:ascii="Times New Roman" w:eastAsia="MS Mincho" w:hAnsi="Times New Roman" w:cs="Times New Roman"/>
      <w:color w:val="000000"/>
      <w:sz w:val="24"/>
      <w:szCs w:val="24"/>
      <w:lang w:val="en-IN"/>
    </w:rPr>
  </w:style>
  <w:style w:type="paragraph" w:styleId="ListParagraph">
    <w:name w:val="List Paragraph"/>
    <w:aliases w:val="List Square,TOC style,Resume Title,Bullet Style,Bullet List,FooterText,Colorful List Accent 1,numbered,Paragraphe de liste1,列出段落,列出段落1,Bulletr List Paragraph,List Paragraph2,List Paragraph21,Párrafo de lista1,Parágrafo da Lista1,リスト段落1"/>
    <w:basedOn w:val="Normal"/>
    <w:link w:val="ListParagraphChar"/>
    <w:uiPriority w:val="34"/>
    <w:qFormat/>
    <w:rsid w:val="00714408"/>
    <w:pPr>
      <w:ind w:left="720"/>
    </w:pPr>
  </w:style>
  <w:style w:type="character" w:customStyle="1" w:styleId="ListParagraphChar">
    <w:name w:val="List Paragraph Char"/>
    <w:aliases w:val="List Square Char,TOC style Char,Resume Title Char,Bullet Style Char,Bullet List Char,FooterText Char,Colorful List Accent 1 Char,numbered Char,Paragraphe de liste1 Char,列出段落 Char,列出段落1 Char,Bulletr List Paragraph Char,リスト段落1 Char"/>
    <w:basedOn w:val="DefaultParagraphFont"/>
    <w:link w:val="ListParagraph"/>
    <w:uiPriority w:val="34"/>
    <w:locked/>
    <w:rsid w:val="00714408"/>
    <w:rPr>
      <w:rFonts w:ascii="Times New Roman" w:eastAsia="MS Mincho" w:hAnsi="Times New Roman" w:cs="Times New Roman"/>
      <w:color w:val="000000"/>
      <w:szCs w:val="20"/>
      <w:lang w:val="en-IN" w:eastAsia="en-GB"/>
    </w:rPr>
  </w:style>
  <w:style w:type="character" w:styleId="CommentReference">
    <w:name w:val="annotation reference"/>
    <w:basedOn w:val="DefaultParagraphFont"/>
    <w:uiPriority w:val="99"/>
    <w:semiHidden/>
    <w:unhideWhenUsed/>
    <w:rsid w:val="00714408"/>
    <w:rPr>
      <w:sz w:val="16"/>
      <w:szCs w:val="16"/>
    </w:rPr>
  </w:style>
  <w:style w:type="paragraph" w:styleId="CommentText">
    <w:name w:val="annotation text"/>
    <w:basedOn w:val="Normal"/>
    <w:link w:val="CommentTextChar"/>
    <w:unhideWhenUsed/>
    <w:rsid w:val="00714408"/>
    <w:pPr>
      <w:spacing w:after="200" w:line="240" w:lineRule="auto"/>
    </w:pPr>
    <w:rPr>
      <w:rFonts w:asciiTheme="minorHAnsi" w:eastAsiaTheme="minorHAnsi" w:hAnsiTheme="minorHAnsi" w:cstheme="minorBidi"/>
      <w:color w:val="auto"/>
      <w:sz w:val="20"/>
      <w:lang w:val="en-GB" w:eastAsia="en-US"/>
    </w:rPr>
  </w:style>
  <w:style w:type="character" w:customStyle="1" w:styleId="CommentTextChar">
    <w:name w:val="Comment Text Char"/>
    <w:basedOn w:val="DefaultParagraphFont"/>
    <w:link w:val="CommentText"/>
    <w:rsid w:val="00714408"/>
    <w:rPr>
      <w:sz w:val="20"/>
      <w:szCs w:val="20"/>
    </w:rPr>
  </w:style>
  <w:style w:type="paragraph" w:styleId="BalloonText">
    <w:name w:val="Balloon Text"/>
    <w:basedOn w:val="Normal"/>
    <w:link w:val="BalloonTextChar"/>
    <w:uiPriority w:val="99"/>
    <w:semiHidden/>
    <w:unhideWhenUsed/>
    <w:rsid w:val="007144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408"/>
    <w:rPr>
      <w:rFonts w:ascii="Segoe UI" w:eastAsia="MS Mincho" w:hAnsi="Segoe UI" w:cs="Segoe UI"/>
      <w:color w:val="000000"/>
      <w:sz w:val="18"/>
      <w:szCs w:val="18"/>
      <w:lang w:val="en-IN" w:eastAsia="en-GB"/>
    </w:rPr>
  </w:style>
  <w:style w:type="paragraph" w:styleId="CommentSubject">
    <w:name w:val="annotation subject"/>
    <w:basedOn w:val="CommentText"/>
    <w:next w:val="CommentText"/>
    <w:link w:val="CommentSubjectChar"/>
    <w:uiPriority w:val="99"/>
    <w:semiHidden/>
    <w:unhideWhenUsed/>
    <w:rsid w:val="008521E9"/>
    <w:pPr>
      <w:spacing w:after="0"/>
    </w:pPr>
    <w:rPr>
      <w:rFonts w:ascii="Times New Roman" w:eastAsia="MS Mincho" w:hAnsi="Times New Roman" w:cs="Times New Roman"/>
      <w:b/>
      <w:bCs/>
      <w:color w:val="000000"/>
      <w:lang w:val="en-IN" w:eastAsia="en-GB"/>
    </w:rPr>
  </w:style>
  <w:style w:type="character" w:customStyle="1" w:styleId="CommentSubjectChar">
    <w:name w:val="Comment Subject Char"/>
    <w:basedOn w:val="CommentTextChar"/>
    <w:link w:val="CommentSubject"/>
    <w:uiPriority w:val="99"/>
    <w:semiHidden/>
    <w:rsid w:val="008521E9"/>
    <w:rPr>
      <w:rFonts w:ascii="Times New Roman" w:eastAsia="MS Mincho" w:hAnsi="Times New Roman" w:cs="Times New Roman"/>
      <w:b/>
      <w:bCs/>
      <w:color w:val="000000"/>
      <w:sz w:val="20"/>
      <w:szCs w:val="20"/>
      <w:lang w:val="en-IN" w:eastAsia="en-GB"/>
    </w:rPr>
  </w:style>
  <w:style w:type="character" w:styleId="Hyperlink">
    <w:name w:val="Hyperlink"/>
    <w:rsid w:val="00154F16"/>
    <w:rPr>
      <w:color w:val="0563C1"/>
      <w:u w:val="single"/>
    </w:rPr>
  </w:style>
  <w:style w:type="paragraph" w:styleId="NoSpacing">
    <w:name w:val="No Spacing"/>
    <w:uiPriority w:val="1"/>
    <w:qFormat/>
    <w:rsid w:val="00154F16"/>
    <w:pPr>
      <w:spacing w:after="0" w:line="240" w:lineRule="auto"/>
    </w:pPr>
    <w:rPr>
      <w:rFonts w:ascii="Calibri" w:eastAsia="MS Mincho" w:hAnsi="Calibri" w:cs="Times New Roman"/>
      <w:lang w:val="en-US"/>
    </w:rPr>
  </w:style>
  <w:style w:type="paragraph" w:styleId="NormalWeb">
    <w:name w:val="Normal (Web)"/>
    <w:basedOn w:val="Normal"/>
    <w:uiPriority w:val="99"/>
    <w:unhideWhenUsed/>
    <w:rsid w:val="00154F16"/>
    <w:pPr>
      <w:spacing w:before="100" w:beforeAutospacing="1" w:after="100" w:afterAutospacing="1" w:line="240" w:lineRule="auto"/>
    </w:pPr>
    <w:rPr>
      <w:rFonts w:eastAsia="Times New Roman"/>
      <w:color w:val="auto"/>
      <w:sz w:val="24"/>
      <w:szCs w:val="24"/>
      <w:lang w:val="en-US" w:eastAsia="en-US"/>
    </w:rPr>
  </w:style>
  <w:style w:type="character" w:styleId="Strong">
    <w:name w:val="Strong"/>
    <w:uiPriority w:val="22"/>
    <w:qFormat/>
    <w:rsid w:val="00154F16"/>
    <w:rPr>
      <w:b/>
      <w:bCs/>
    </w:rPr>
  </w:style>
  <w:style w:type="character" w:customStyle="1" w:styleId="apple-converted-space">
    <w:name w:val="apple-converted-space"/>
    <w:rsid w:val="00154F16"/>
  </w:style>
  <w:style w:type="paragraph" w:customStyle="1" w:styleId="Default">
    <w:name w:val="Default"/>
    <w:rsid w:val="00BB3931"/>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BodyTextIndent">
    <w:name w:val="Body Text Indent"/>
    <w:basedOn w:val="Normal"/>
    <w:link w:val="BodyTextIndentChar"/>
    <w:uiPriority w:val="99"/>
    <w:unhideWhenUsed/>
    <w:rsid w:val="009B1567"/>
    <w:pPr>
      <w:spacing w:after="120"/>
      <w:ind w:left="360"/>
    </w:pPr>
  </w:style>
  <w:style w:type="character" w:customStyle="1" w:styleId="BodyTextIndentChar">
    <w:name w:val="Body Text Indent Char"/>
    <w:basedOn w:val="DefaultParagraphFont"/>
    <w:link w:val="BodyTextIndent"/>
    <w:uiPriority w:val="99"/>
    <w:rsid w:val="009B1567"/>
    <w:rPr>
      <w:rFonts w:ascii="Times New Roman" w:eastAsia="MS Mincho" w:hAnsi="Times New Roman" w:cs="Times New Roman"/>
      <w:color w:val="000000"/>
      <w:szCs w:val="20"/>
      <w:lang w:val="en-IN" w:eastAsia="en-GB"/>
    </w:rPr>
  </w:style>
  <w:style w:type="character" w:customStyle="1" w:styleId="Heading1Char">
    <w:name w:val="Heading 1 Char"/>
    <w:basedOn w:val="DefaultParagraphFont"/>
    <w:link w:val="Heading1"/>
    <w:rsid w:val="00377F46"/>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377F46"/>
    <w:rPr>
      <w:rFonts w:ascii="Times New Roman" w:eastAsia="Times New Roman" w:hAnsi="Times New Roman" w:cs="Times New Roman"/>
      <w:b/>
      <w:szCs w:val="20"/>
      <w:lang w:val="en-US"/>
    </w:rPr>
  </w:style>
  <w:style w:type="character" w:customStyle="1" w:styleId="Heading3Char">
    <w:name w:val="Heading 3 Char"/>
    <w:basedOn w:val="DefaultParagraphFont"/>
    <w:link w:val="Heading3"/>
    <w:rsid w:val="00377F46"/>
    <w:rPr>
      <w:rFonts w:ascii="Arial" w:eastAsia="Times New Roman" w:hAnsi="Arial" w:cs="Arial"/>
      <w:b/>
      <w:bCs/>
      <w:sz w:val="26"/>
      <w:szCs w:val="26"/>
      <w:lang w:val="en-US"/>
    </w:rPr>
  </w:style>
  <w:style w:type="character" w:customStyle="1" w:styleId="Heading4Char">
    <w:name w:val="Heading 4 Char"/>
    <w:basedOn w:val="DefaultParagraphFont"/>
    <w:link w:val="Heading4"/>
    <w:rsid w:val="00377F46"/>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377F46"/>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77F46"/>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377F46"/>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377F46"/>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377F46"/>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0710">
      <w:bodyDiv w:val="1"/>
      <w:marLeft w:val="0"/>
      <w:marRight w:val="0"/>
      <w:marTop w:val="0"/>
      <w:marBottom w:val="0"/>
      <w:divBdr>
        <w:top w:val="none" w:sz="0" w:space="0" w:color="auto"/>
        <w:left w:val="none" w:sz="0" w:space="0" w:color="auto"/>
        <w:bottom w:val="none" w:sz="0" w:space="0" w:color="auto"/>
        <w:right w:val="none" w:sz="0" w:space="0" w:color="auto"/>
      </w:divBdr>
    </w:div>
    <w:div w:id="420180671">
      <w:bodyDiv w:val="1"/>
      <w:marLeft w:val="0"/>
      <w:marRight w:val="0"/>
      <w:marTop w:val="0"/>
      <w:marBottom w:val="0"/>
      <w:divBdr>
        <w:top w:val="none" w:sz="0" w:space="0" w:color="auto"/>
        <w:left w:val="none" w:sz="0" w:space="0" w:color="auto"/>
        <w:bottom w:val="none" w:sz="0" w:space="0" w:color="auto"/>
        <w:right w:val="none" w:sz="0" w:space="0" w:color="auto"/>
      </w:divBdr>
    </w:div>
    <w:div w:id="124140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dconsultants@unice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obs.unicef.org/cw/en-us/job/506989?lApplicationSubSource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9543A-EFC0-416F-872C-4C698264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Javier</dc:creator>
  <cp:keywords/>
  <dc:description/>
  <cp:lastModifiedBy>Bhanu Arora</cp:lastModifiedBy>
  <cp:revision>3</cp:revision>
  <cp:lastPrinted>2017-07-20T06:36:00Z</cp:lastPrinted>
  <dcterms:created xsi:type="dcterms:W3CDTF">2017-09-06T07:14:00Z</dcterms:created>
  <dcterms:modified xsi:type="dcterms:W3CDTF">2017-09-06T07:17:00Z</dcterms:modified>
</cp:coreProperties>
</file>