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70" w:rsidRPr="008913CE" w:rsidRDefault="00A01170" w:rsidP="008D563C">
      <w:pPr>
        <w:jc w:val="center"/>
        <w:rPr>
          <w:b/>
        </w:rPr>
      </w:pPr>
      <w:r w:rsidRPr="008913CE">
        <w:rPr>
          <w:b/>
        </w:rPr>
        <w:t>Financial Bid</w:t>
      </w:r>
    </w:p>
    <w:p w:rsidR="009443A2" w:rsidRPr="008913CE" w:rsidRDefault="009443A2" w:rsidP="008D563C">
      <w:pPr>
        <w:jc w:val="center"/>
        <w:rPr>
          <w:b/>
        </w:rPr>
      </w:pPr>
    </w:p>
    <w:p w:rsidR="00A01170" w:rsidRPr="008913CE" w:rsidRDefault="00927591" w:rsidP="00927591">
      <w:pPr>
        <w:ind w:left="-1080"/>
        <w:jc w:val="center"/>
        <w:rPr>
          <w:b/>
          <w:u w:val="single"/>
        </w:rPr>
      </w:pPr>
      <w:r w:rsidRPr="008913CE">
        <w:rPr>
          <w:b/>
        </w:rPr>
        <w:t xml:space="preserve">INDIVIDUAL </w:t>
      </w:r>
      <w:r w:rsidR="00AE214C">
        <w:rPr>
          <w:b/>
        </w:rPr>
        <w:t xml:space="preserve">SSA </w:t>
      </w:r>
      <w:r w:rsidR="00186705">
        <w:rPr>
          <w:b/>
        </w:rPr>
        <w:t>S</w:t>
      </w:r>
      <w:r w:rsidR="00E337FB" w:rsidRPr="008913CE">
        <w:rPr>
          <w:b/>
        </w:rPr>
        <w:t xml:space="preserve">tate level consultant for </w:t>
      </w:r>
      <w:r w:rsidR="008679BB">
        <w:rPr>
          <w:b/>
        </w:rPr>
        <w:t>C</w:t>
      </w:r>
      <w:r w:rsidR="004533CE">
        <w:rPr>
          <w:b/>
        </w:rPr>
        <w:t xml:space="preserve">MAM </w:t>
      </w:r>
      <w:r w:rsidR="008679BB">
        <w:rPr>
          <w:b/>
        </w:rPr>
        <w:t>17-18</w:t>
      </w:r>
    </w:p>
    <w:p w:rsidR="00440483" w:rsidRPr="008913CE" w:rsidRDefault="00440483" w:rsidP="00927591">
      <w:pPr>
        <w:ind w:left="-1080"/>
        <w:jc w:val="center"/>
      </w:pP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3022"/>
        <w:gridCol w:w="1621"/>
        <w:gridCol w:w="1218"/>
        <w:gridCol w:w="1162"/>
        <w:gridCol w:w="945"/>
      </w:tblGrid>
      <w:tr w:rsidR="004533CE" w:rsidRPr="008913CE" w:rsidTr="004F348C">
        <w:trPr>
          <w:trHeight w:val="265"/>
          <w:jc w:val="center"/>
        </w:trPr>
        <w:tc>
          <w:tcPr>
            <w:tcW w:w="1146" w:type="pct"/>
            <w:vMerge w:val="restart"/>
          </w:tcPr>
          <w:p w:rsidR="00CE35A7" w:rsidRPr="008913CE" w:rsidRDefault="00CE35A7" w:rsidP="00E20E37">
            <w:pPr>
              <w:jc w:val="center"/>
              <w:rPr>
                <w:b/>
              </w:rPr>
            </w:pPr>
            <w:r w:rsidRPr="008913CE">
              <w:rPr>
                <w:b/>
              </w:rPr>
              <w:t>Major Tasks</w:t>
            </w:r>
          </w:p>
        </w:tc>
        <w:tc>
          <w:tcPr>
            <w:tcW w:w="1462" w:type="pct"/>
            <w:vMerge w:val="restart"/>
          </w:tcPr>
          <w:p w:rsidR="00CE35A7" w:rsidRPr="008913CE" w:rsidRDefault="00433FC8" w:rsidP="00246513">
            <w:pPr>
              <w:jc w:val="center"/>
              <w:rPr>
                <w:b/>
              </w:rPr>
            </w:pPr>
            <w:r w:rsidRPr="008913CE">
              <w:rPr>
                <w:b/>
              </w:rPr>
              <w:t>D</w:t>
            </w:r>
            <w:r w:rsidR="00CE35A7" w:rsidRPr="008913CE">
              <w:rPr>
                <w:b/>
              </w:rPr>
              <w:t>eliverable (s)</w:t>
            </w:r>
          </w:p>
        </w:tc>
        <w:tc>
          <w:tcPr>
            <w:tcW w:w="1373" w:type="pct"/>
            <w:gridSpan w:val="2"/>
            <w:tcBorders>
              <w:bottom w:val="single" w:sz="4" w:space="0" w:color="auto"/>
            </w:tcBorders>
          </w:tcPr>
          <w:p w:rsidR="00CE35A7" w:rsidRPr="008913CE" w:rsidRDefault="00CE35A7" w:rsidP="00E20E37">
            <w:pPr>
              <w:jc w:val="center"/>
              <w:rPr>
                <w:b/>
              </w:rPr>
            </w:pPr>
            <w:r w:rsidRPr="008913CE">
              <w:rPr>
                <w:b/>
              </w:rPr>
              <w:t>UNICEF Estimate</w:t>
            </w: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</w:tcPr>
          <w:p w:rsidR="00CE35A7" w:rsidRPr="008913CE" w:rsidRDefault="00CE35A7" w:rsidP="008D563C">
            <w:pPr>
              <w:jc w:val="center"/>
              <w:rPr>
                <w:b/>
              </w:rPr>
            </w:pPr>
            <w:r w:rsidRPr="008913CE">
              <w:rPr>
                <w:b/>
              </w:rPr>
              <w:t>Consultant's Proposal</w:t>
            </w:r>
          </w:p>
        </w:tc>
      </w:tr>
      <w:tr w:rsidR="004533CE" w:rsidRPr="008913CE" w:rsidTr="004F348C">
        <w:trPr>
          <w:trHeight w:val="265"/>
          <w:jc w:val="center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CE35A7" w:rsidRPr="008913CE" w:rsidRDefault="00CE35A7" w:rsidP="00E20E37">
            <w:pPr>
              <w:jc w:val="center"/>
              <w:rPr>
                <w:b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</w:tcPr>
          <w:p w:rsidR="00CE35A7" w:rsidRPr="008913CE" w:rsidRDefault="00CE35A7" w:rsidP="00246513">
            <w:pPr>
              <w:jc w:val="center"/>
              <w:rPr>
                <w:b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CE35A7" w:rsidRPr="008913CE" w:rsidRDefault="00CE35A7" w:rsidP="00433FC8">
            <w:pPr>
              <w:jc w:val="center"/>
              <w:rPr>
                <w:b/>
              </w:rPr>
            </w:pPr>
            <w:r w:rsidRPr="008913CE">
              <w:rPr>
                <w:b/>
              </w:rPr>
              <w:t xml:space="preserve">Estimated </w:t>
            </w:r>
            <w:r w:rsidR="00433FC8" w:rsidRPr="008913CE">
              <w:rPr>
                <w:b/>
              </w:rPr>
              <w:t>deadline</w:t>
            </w:r>
            <w:r w:rsidRPr="008913CE">
              <w:rPr>
                <w:b/>
              </w:rPr>
              <w:t xml:space="preserve"> for </w:t>
            </w:r>
            <w:r w:rsidR="002D3C63" w:rsidRPr="008913CE">
              <w:rPr>
                <w:b/>
              </w:rPr>
              <w:t>completion of deliverable</w:t>
            </w:r>
            <w:r w:rsidR="00433FC8" w:rsidRPr="008913CE">
              <w:rPr>
                <w:b/>
              </w:rPr>
              <w:t xml:space="preserve"> (please mention as days/months)</w:t>
            </w:r>
            <w:r w:rsidR="008913CE" w:rsidRPr="008913CE">
              <w:rPr>
                <w:b/>
              </w:rPr>
              <w:t xml:space="preserve">and % of total cost 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CE35A7" w:rsidRPr="008913CE" w:rsidRDefault="00433FC8" w:rsidP="00433FC8">
            <w:pPr>
              <w:rPr>
                <w:b/>
              </w:rPr>
            </w:pPr>
            <w:r w:rsidRPr="008913CE">
              <w:rPr>
                <w:b/>
              </w:rPr>
              <w:t>Estimated travel required for completion of deliverable (please mention destination/ number of days)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CE35A7" w:rsidRPr="008913CE" w:rsidRDefault="00433FC8" w:rsidP="00433FC8">
            <w:pPr>
              <w:jc w:val="center"/>
              <w:rPr>
                <w:b/>
              </w:rPr>
            </w:pPr>
            <w:r w:rsidRPr="008913CE">
              <w:rPr>
                <w:b/>
              </w:rPr>
              <w:t>Complete timeframe for deliverable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CE35A7" w:rsidRPr="008913CE" w:rsidRDefault="00CE35A7" w:rsidP="008D563C">
            <w:pPr>
              <w:jc w:val="center"/>
              <w:rPr>
                <w:b/>
              </w:rPr>
            </w:pPr>
            <w:r w:rsidRPr="008913CE">
              <w:rPr>
                <w:b/>
              </w:rPr>
              <w:t>Cost (INR)</w:t>
            </w:r>
          </w:p>
          <w:p w:rsidR="00CE35A7" w:rsidRPr="008913CE" w:rsidRDefault="00CE35A7" w:rsidP="00E20E37">
            <w:pPr>
              <w:jc w:val="center"/>
            </w:pPr>
            <w:r w:rsidRPr="008913CE">
              <w:t>(</w:t>
            </w:r>
            <w:r w:rsidR="00C91016" w:rsidRPr="008913CE">
              <w:t>All-inclusive</w:t>
            </w:r>
            <w:r w:rsidRPr="008913CE">
              <w:t xml:space="preserve"> i.e. professional fee, travel, DSA,</w:t>
            </w:r>
            <w:r w:rsidR="00872F09" w:rsidRPr="008913CE">
              <w:t xml:space="preserve"> communication,</w:t>
            </w:r>
            <w:r w:rsidRPr="008913CE">
              <w:t xml:space="preserve"> etc.)</w:t>
            </w:r>
          </w:p>
        </w:tc>
      </w:tr>
      <w:tr w:rsidR="004533CE" w:rsidRPr="004533CE" w:rsidTr="004F348C">
        <w:trPr>
          <w:trHeight w:val="265"/>
          <w:jc w:val="center"/>
        </w:trPr>
        <w:tc>
          <w:tcPr>
            <w:tcW w:w="1146" w:type="pct"/>
            <w:tcBorders>
              <w:bottom w:val="single" w:sz="4" w:space="0" w:color="auto"/>
            </w:tcBorders>
          </w:tcPr>
          <w:p w:rsidR="0002202F" w:rsidRDefault="0002202F" w:rsidP="0002202F">
            <w:pPr>
              <w:rPr>
                <w:sz w:val="22"/>
                <w:szCs w:val="22"/>
              </w:rPr>
            </w:pPr>
            <w:r w:rsidRPr="0081463F">
              <w:rPr>
                <w:sz w:val="22"/>
                <w:szCs w:val="22"/>
              </w:rPr>
              <w:t xml:space="preserve">Task 1Phase II of the CMAM programme </w:t>
            </w:r>
            <w:r>
              <w:rPr>
                <w:sz w:val="22"/>
                <w:szCs w:val="22"/>
              </w:rPr>
              <w:t>starting in</w:t>
            </w:r>
            <w:r w:rsidRPr="0081463F">
              <w:rPr>
                <w:sz w:val="22"/>
                <w:szCs w:val="22"/>
              </w:rPr>
              <w:t xml:space="preserve"> Jan 2017. </w:t>
            </w:r>
          </w:p>
          <w:p w:rsidR="0002202F" w:rsidRPr="0081463F" w:rsidRDefault="0002202F" w:rsidP="0002202F">
            <w:pPr>
              <w:rPr>
                <w:sz w:val="22"/>
                <w:szCs w:val="22"/>
              </w:rPr>
            </w:pPr>
            <w:r w:rsidRPr="00C527F8">
              <w:rPr>
                <w:sz w:val="22"/>
                <w:szCs w:val="22"/>
              </w:rPr>
              <w:t>Develop technical capacity in NHM Facilitate routine guidance and support in the leadership of UNICEF</w:t>
            </w:r>
            <w:r>
              <w:rPr>
                <w:sz w:val="22"/>
                <w:szCs w:val="22"/>
              </w:rPr>
              <w:t xml:space="preserve"> </w:t>
            </w:r>
            <w:r w:rsidRPr="00C527F8">
              <w:rPr>
                <w:sz w:val="22"/>
                <w:szCs w:val="22"/>
              </w:rPr>
              <w:t>Strategic direction to NHM lack experience</w:t>
            </w:r>
          </w:p>
          <w:p w:rsidR="006E41D6" w:rsidRPr="008913CE" w:rsidRDefault="006E41D6" w:rsidP="008913CE">
            <w:pPr>
              <w:pStyle w:val="ListParagraph"/>
              <w:spacing w:after="200" w:line="276" w:lineRule="auto"/>
              <w:ind w:left="247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02202F" w:rsidRDefault="0002202F" w:rsidP="0002202F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 w:rsidRPr="0081463F">
              <w:rPr>
                <w:szCs w:val="22"/>
              </w:rPr>
              <w:t>Facilitate</w:t>
            </w:r>
            <w:r>
              <w:rPr>
                <w:szCs w:val="22"/>
              </w:rPr>
              <w:t>d</w:t>
            </w:r>
            <w:r w:rsidRPr="0081463F">
              <w:rPr>
                <w:szCs w:val="22"/>
              </w:rPr>
              <w:t xml:space="preserve"> </w:t>
            </w:r>
            <w:r>
              <w:rPr>
                <w:szCs w:val="22"/>
              </w:rPr>
              <w:t>re-construction</w:t>
            </w:r>
            <w:r w:rsidRPr="0081463F">
              <w:rPr>
                <w:szCs w:val="22"/>
              </w:rPr>
              <w:t xml:space="preserve"> of committees namely TAC, Task Force, </w:t>
            </w:r>
            <w:r>
              <w:rPr>
                <w:szCs w:val="22"/>
              </w:rPr>
              <w:t xml:space="preserve">Product approval committee </w:t>
            </w:r>
            <w:r w:rsidRPr="000871BF">
              <w:rPr>
                <w:szCs w:val="22"/>
                <w:highlight w:val="yellow"/>
              </w:rPr>
              <w:t>as per guideline</w:t>
            </w:r>
            <w:r>
              <w:rPr>
                <w:szCs w:val="22"/>
              </w:rPr>
              <w:t>.</w:t>
            </w:r>
          </w:p>
          <w:p w:rsidR="0002202F" w:rsidRDefault="0002202F" w:rsidP="0002202F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>
              <w:rPr>
                <w:szCs w:val="22"/>
              </w:rPr>
              <w:t xml:space="preserve">Facilitated department in development and translation of MIS module </w:t>
            </w:r>
            <w:r w:rsidRPr="00771284">
              <w:rPr>
                <w:szCs w:val="22"/>
              </w:rPr>
              <w:t xml:space="preserve">from English to </w:t>
            </w:r>
            <w:proofErr w:type="gramStart"/>
            <w:r w:rsidR="001D62B9" w:rsidRPr="00771284">
              <w:rPr>
                <w:szCs w:val="22"/>
              </w:rPr>
              <w:t>hindi</w:t>
            </w:r>
            <w:proofErr w:type="gramEnd"/>
            <w:r w:rsidR="001D62B9" w:rsidRPr="00771284">
              <w:rPr>
                <w:szCs w:val="22"/>
              </w:rPr>
              <w:t xml:space="preserve"> for</w:t>
            </w:r>
            <w:r>
              <w:rPr>
                <w:szCs w:val="22"/>
              </w:rPr>
              <w:t xml:space="preserve"> the Phase II CMAM.</w:t>
            </w:r>
          </w:p>
          <w:p w:rsidR="0002202F" w:rsidRDefault="0002202F" w:rsidP="0002202F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>
              <w:rPr>
                <w:szCs w:val="22"/>
              </w:rPr>
              <w:t xml:space="preserve">Facilitated the training of all functionaries and prepare a calendar of training </w:t>
            </w:r>
          </w:p>
          <w:p w:rsidR="0002202F" w:rsidRDefault="0002202F" w:rsidP="0002202F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>
              <w:rPr>
                <w:szCs w:val="22"/>
              </w:rPr>
              <w:t xml:space="preserve">Facilitated a media orientation before the start of the programme </w:t>
            </w:r>
          </w:p>
          <w:p w:rsidR="0002202F" w:rsidRDefault="0002202F" w:rsidP="0002202F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>
              <w:rPr>
                <w:szCs w:val="22"/>
              </w:rPr>
              <w:t xml:space="preserve">Facilitated the inauguration of the Phase II. </w:t>
            </w:r>
          </w:p>
          <w:p w:rsidR="00EB6DEA" w:rsidRPr="004533CE" w:rsidRDefault="0002202F" w:rsidP="0002202F">
            <w:pPr>
              <w:pStyle w:val="ListParagraph"/>
              <w:tabs>
                <w:tab w:val="left" w:pos="4877"/>
              </w:tabs>
              <w:ind w:left="304"/>
              <w:jc w:val="both"/>
              <w:rPr>
                <w:sz w:val="22"/>
              </w:rPr>
            </w:pPr>
            <w:proofErr w:type="gramStart"/>
            <w:r>
              <w:rPr>
                <w:szCs w:val="22"/>
              </w:rPr>
              <w:t>f)Support</w:t>
            </w:r>
            <w:proofErr w:type="gramEnd"/>
            <w:r>
              <w:rPr>
                <w:szCs w:val="22"/>
              </w:rPr>
              <w:t xml:space="preserve"> the </w:t>
            </w:r>
            <w:proofErr w:type="spellStart"/>
            <w:r>
              <w:rPr>
                <w:szCs w:val="22"/>
              </w:rPr>
              <w:t>Deptts</w:t>
            </w:r>
            <w:proofErr w:type="spellEnd"/>
            <w:r>
              <w:rPr>
                <w:szCs w:val="22"/>
              </w:rPr>
              <w:t xml:space="preserve"> of both ICDS and HFW in conducting the screening drive and identifying children for the IInd phase.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</w:tcPr>
          <w:p w:rsidR="00672854" w:rsidRPr="004533CE" w:rsidRDefault="0002202F" w:rsidP="0002202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  <w:lang w:val="en-GB"/>
              </w:rPr>
              <w:t>2.5 months ,20%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:rsidR="00EB6DEA" w:rsidRPr="004533CE" w:rsidRDefault="0002202F" w:rsidP="009825A5">
            <w:pPr>
              <w:jc w:val="center"/>
              <w:rPr>
                <w:color w:val="0000FF"/>
                <w:sz w:val="22"/>
                <w:szCs w:val="24"/>
                <w:lang w:val="en-AU"/>
              </w:rPr>
            </w:pPr>
            <w:r>
              <w:rPr>
                <w:color w:val="0000FF"/>
                <w:sz w:val="22"/>
                <w:szCs w:val="24"/>
                <w:lang w:val="en-AU"/>
              </w:rPr>
              <w:t xml:space="preserve">18 </w:t>
            </w:r>
            <w:r w:rsidR="004533CE" w:rsidRPr="004533CE">
              <w:rPr>
                <w:color w:val="0000FF"/>
                <w:sz w:val="22"/>
                <w:szCs w:val="24"/>
                <w:lang w:val="en-AU"/>
              </w:rPr>
              <w:t xml:space="preserve">days 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B6DEA" w:rsidRPr="004533CE" w:rsidRDefault="00EB6DEA" w:rsidP="00ED2740">
            <w:pPr>
              <w:rPr>
                <w:sz w:val="22"/>
                <w:szCs w:val="24"/>
                <w:lang w:val="en-AU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B6DEA" w:rsidRPr="004533CE" w:rsidRDefault="00EB6DEA" w:rsidP="00440483">
            <w:pPr>
              <w:rPr>
                <w:bCs/>
                <w:color w:val="000000"/>
                <w:sz w:val="22"/>
                <w:szCs w:val="24"/>
              </w:rPr>
            </w:pPr>
          </w:p>
        </w:tc>
      </w:tr>
      <w:tr w:rsidR="004533CE" w:rsidRPr="004533CE" w:rsidTr="004F348C">
        <w:trPr>
          <w:trHeight w:val="265"/>
          <w:jc w:val="center"/>
        </w:trPr>
        <w:tc>
          <w:tcPr>
            <w:tcW w:w="1146" w:type="pct"/>
            <w:tcBorders>
              <w:bottom w:val="single" w:sz="4" w:space="0" w:color="auto"/>
            </w:tcBorders>
          </w:tcPr>
          <w:p w:rsidR="0002202F" w:rsidRDefault="0002202F" w:rsidP="0002202F">
            <w:pPr>
              <w:ind w:left="67"/>
              <w:jc w:val="both"/>
            </w:pPr>
            <w:r>
              <w:t xml:space="preserve">Task 2. State does not have a communication package for functionaries / community for CMAM. </w:t>
            </w:r>
          </w:p>
          <w:p w:rsidR="0002202F" w:rsidRDefault="0002202F" w:rsidP="0002202F">
            <w:pPr>
              <w:ind w:left="67"/>
              <w:jc w:val="both"/>
            </w:pPr>
            <w:r>
              <w:t xml:space="preserve">•Facilitate  communication package for Poshan Praharies </w:t>
            </w:r>
          </w:p>
          <w:p w:rsidR="0002202F" w:rsidRDefault="0002202F" w:rsidP="0002202F">
            <w:pPr>
              <w:ind w:left="157"/>
              <w:jc w:val="both"/>
            </w:pPr>
            <w:r>
              <w:t>•Facilitate a communication package for community /family.</w:t>
            </w:r>
          </w:p>
          <w:p w:rsidR="0002202F" w:rsidRDefault="0002202F" w:rsidP="0002202F">
            <w:pPr>
              <w:ind w:left="157"/>
              <w:jc w:val="both"/>
            </w:pPr>
            <w:r>
              <w:t xml:space="preserve">•Facilitate awareness campaigns for enrolling 10000 children into the programme.  </w:t>
            </w:r>
          </w:p>
          <w:p w:rsidR="006E41D6" w:rsidRPr="008913CE" w:rsidRDefault="0002202F" w:rsidP="0002202F">
            <w:pPr>
              <w:ind w:left="157"/>
              <w:jc w:val="both"/>
            </w:pPr>
            <w:r>
              <w:t>•Facilitate design of Poshan day at Sub center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02202F" w:rsidRPr="00C527F8" w:rsidRDefault="0002202F" w:rsidP="0002202F">
            <w:pPr>
              <w:pStyle w:val="ListParagraph"/>
              <w:numPr>
                <w:ilvl w:val="0"/>
                <w:numId w:val="41"/>
              </w:numPr>
              <w:rPr>
                <w:szCs w:val="22"/>
              </w:rPr>
            </w:pPr>
            <w:r>
              <w:rPr>
                <w:szCs w:val="22"/>
              </w:rPr>
              <w:t>In coordination with the BCC consultant, facilitated</w:t>
            </w:r>
            <w:r w:rsidRPr="00C527F8">
              <w:rPr>
                <w:szCs w:val="22"/>
              </w:rPr>
              <w:t xml:space="preserve"> the preparation of communication package for the service provider (Poshan Praharies/ ANMs).</w:t>
            </w:r>
          </w:p>
          <w:p w:rsidR="0002202F" w:rsidRPr="00C527F8" w:rsidRDefault="0002202F" w:rsidP="0002202F">
            <w:pPr>
              <w:pStyle w:val="ListParagraph"/>
              <w:numPr>
                <w:ilvl w:val="0"/>
                <w:numId w:val="41"/>
              </w:numPr>
              <w:rPr>
                <w:szCs w:val="22"/>
              </w:rPr>
            </w:pPr>
            <w:r w:rsidRPr="00C527F8">
              <w:rPr>
                <w:szCs w:val="22"/>
              </w:rPr>
              <w:t>Facilitat</w:t>
            </w:r>
            <w:r>
              <w:rPr>
                <w:szCs w:val="22"/>
              </w:rPr>
              <w:t>ed</w:t>
            </w:r>
            <w:r w:rsidRPr="00C527F8">
              <w:rPr>
                <w:szCs w:val="22"/>
              </w:rPr>
              <w:t xml:space="preserve"> the preparation and distribution to 80% of villages covered of communication package for the community / family members on hygiene, sanitation and how to consume and the need for consuming the EDTF.</w:t>
            </w:r>
          </w:p>
          <w:p w:rsidR="0002202F" w:rsidRPr="00C527F8" w:rsidRDefault="0002202F" w:rsidP="0002202F">
            <w:pPr>
              <w:pStyle w:val="ListParagraph"/>
              <w:numPr>
                <w:ilvl w:val="0"/>
                <w:numId w:val="41"/>
              </w:numPr>
              <w:rPr>
                <w:szCs w:val="22"/>
              </w:rPr>
            </w:pPr>
            <w:r w:rsidRPr="00C527F8">
              <w:rPr>
                <w:szCs w:val="22"/>
              </w:rPr>
              <w:t>80% of Poshan days are efficiently implemented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i.e</w:t>
            </w:r>
            <w:proofErr w:type="spellEnd"/>
            <w:r>
              <w:rPr>
                <w:szCs w:val="22"/>
              </w:rPr>
              <w:t xml:space="preserve"> of the planned 80% PD s are done as per planning. </w:t>
            </w:r>
          </w:p>
          <w:p w:rsidR="00083B18" w:rsidRPr="0002202F" w:rsidRDefault="00083B18" w:rsidP="004533CE">
            <w:pPr>
              <w:tabs>
                <w:tab w:val="left" w:pos="4877"/>
              </w:tabs>
              <w:ind w:left="34"/>
              <w:rPr>
                <w:sz w:val="22"/>
                <w:szCs w:val="24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</w:tcPr>
          <w:p w:rsidR="00672854" w:rsidRPr="004533CE" w:rsidRDefault="0002202F" w:rsidP="004F348C">
            <w:pPr>
              <w:jc w:val="center"/>
              <w:rPr>
                <w:sz w:val="22"/>
                <w:szCs w:val="24"/>
              </w:rPr>
            </w:pPr>
            <w:r w:rsidRPr="00B74150">
              <w:t xml:space="preserve">2 </w:t>
            </w:r>
            <w:r>
              <w:t xml:space="preserve">.5months, </w:t>
            </w:r>
            <w:r w:rsidR="004F348C">
              <w:t>20</w:t>
            </w:r>
            <w:r w:rsidRPr="00395261">
              <w:t>%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:rsidR="00083B18" w:rsidRPr="004533CE" w:rsidRDefault="0002202F" w:rsidP="00CC220C">
            <w:pPr>
              <w:jc w:val="center"/>
              <w:rPr>
                <w:color w:val="0000FF"/>
                <w:sz w:val="22"/>
                <w:szCs w:val="24"/>
                <w:lang w:val="en-AU"/>
              </w:rPr>
            </w:pPr>
            <w:r>
              <w:rPr>
                <w:color w:val="0000FF"/>
                <w:sz w:val="22"/>
                <w:szCs w:val="24"/>
                <w:lang w:val="en-AU"/>
              </w:rPr>
              <w:t xml:space="preserve">18 days 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83B18" w:rsidRPr="004533CE" w:rsidRDefault="00083B18" w:rsidP="00206590">
            <w:pPr>
              <w:pStyle w:val="BodyText2"/>
              <w:jc w:val="left"/>
              <w:rPr>
                <w:color w:val="0000FF"/>
                <w:szCs w:val="24"/>
                <w:lang w:val="en-AU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83B18" w:rsidRPr="004533CE" w:rsidRDefault="00083B18" w:rsidP="00440483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4533CE" w:rsidRPr="008913CE" w:rsidTr="004F348C">
        <w:trPr>
          <w:trHeight w:val="265"/>
          <w:jc w:val="center"/>
        </w:trPr>
        <w:tc>
          <w:tcPr>
            <w:tcW w:w="1146" w:type="pct"/>
            <w:tcBorders>
              <w:bottom w:val="single" w:sz="4" w:space="0" w:color="auto"/>
            </w:tcBorders>
          </w:tcPr>
          <w:p w:rsidR="0002202F" w:rsidRPr="00C527F8" w:rsidRDefault="0002202F" w:rsidP="0002202F">
            <w:pPr>
              <w:rPr>
                <w:szCs w:val="22"/>
              </w:rPr>
            </w:pPr>
            <w:r>
              <w:rPr>
                <w:szCs w:val="22"/>
              </w:rPr>
              <w:t xml:space="preserve">Task 3 </w:t>
            </w:r>
            <w:r w:rsidRPr="00C527F8">
              <w:rPr>
                <w:szCs w:val="22"/>
              </w:rPr>
              <w:t xml:space="preserve">state does not have a state of the art MIS for the CMAM strategy to be rolled out </w:t>
            </w:r>
          </w:p>
          <w:p w:rsidR="0002202F" w:rsidRPr="00C527F8" w:rsidRDefault="0002202F" w:rsidP="0002202F">
            <w:pPr>
              <w:rPr>
                <w:szCs w:val="22"/>
              </w:rPr>
            </w:pPr>
            <w:r>
              <w:rPr>
                <w:szCs w:val="22"/>
              </w:rPr>
              <w:t>•</w:t>
            </w:r>
            <w:r w:rsidRPr="00C527F8">
              <w:rPr>
                <w:szCs w:val="22"/>
              </w:rPr>
              <w:t>Create a state and district based tracking indicators mechanism.</w:t>
            </w:r>
          </w:p>
          <w:p w:rsidR="0002202F" w:rsidRPr="00C527F8" w:rsidRDefault="0002202F" w:rsidP="0002202F">
            <w:pPr>
              <w:rPr>
                <w:szCs w:val="22"/>
              </w:rPr>
            </w:pPr>
            <w:r w:rsidRPr="00C527F8">
              <w:rPr>
                <w:szCs w:val="22"/>
              </w:rPr>
              <w:t>•Carve out MIS formats for use at every level from village to Sub center to block to district to state.</w:t>
            </w:r>
          </w:p>
          <w:p w:rsidR="0002202F" w:rsidRPr="00C527F8" w:rsidRDefault="0002202F" w:rsidP="0002202F">
            <w:pPr>
              <w:rPr>
                <w:szCs w:val="22"/>
              </w:rPr>
            </w:pPr>
            <w:r>
              <w:rPr>
                <w:szCs w:val="22"/>
              </w:rPr>
              <w:t>•</w:t>
            </w:r>
            <w:r w:rsidRPr="00C527F8">
              <w:rPr>
                <w:szCs w:val="22"/>
              </w:rPr>
              <w:t xml:space="preserve">Provide a technical assistance in creating MIS and web based application for monitoring of effectiveness of service delivery and coverage of beneficiaries for CMAM. </w:t>
            </w:r>
          </w:p>
          <w:p w:rsidR="00083B18" w:rsidRPr="008913CE" w:rsidRDefault="0002202F" w:rsidP="0002202F">
            <w:pPr>
              <w:jc w:val="both"/>
              <w:rPr>
                <w:highlight w:val="yellow"/>
                <w:lang w:val="en-AU"/>
              </w:rPr>
            </w:pPr>
            <w:r>
              <w:rPr>
                <w:szCs w:val="22"/>
              </w:rPr>
              <w:t>•</w:t>
            </w:r>
            <w:r w:rsidRPr="00C527F8">
              <w:rPr>
                <w:szCs w:val="22"/>
              </w:rPr>
              <w:t>Child wise tracking for the period of 2 months to be documented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02202F" w:rsidRPr="008270D1" w:rsidRDefault="0002202F" w:rsidP="0002202F">
            <w:pPr>
              <w:pStyle w:val="ListParagraph"/>
              <w:numPr>
                <w:ilvl w:val="0"/>
                <w:numId w:val="42"/>
              </w:numPr>
              <w:rPr>
                <w:szCs w:val="22"/>
              </w:rPr>
            </w:pPr>
            <w:r w:rsidRPr="008270D1">
              <w:rPr>
                <w:szCs w:val="22"/>
              </w:rPr>
              <w:t>Facilitate</w:t>
            </w:r>
            <w:r>
              <w:rPr>
                <w:szCs w:val="22"/>
              </w:rPr>
              <w:t>d</w:t>
            </w:r>
            <w:r w:rsidRPr="008270D1">
              <w:rPr>
                <w:szCs w:val="22"/>
              </w:rPr>
              <w:t xml:space="preserve"> in preparing and </w:t>
            </w:r>
            <w:r>
              <w:rPr>
                <w:szCs w:val="22"/>
              </w:rPr>
              <w:t xml:space="preserve">availability of </w:t>
            </w:r>
            <w:r w:rsidRPr="008270D1">
              <w:rPr>
                <w:szCs w:val="22"/>
              </w:rPr>
              <w:t>reporting formats and MIS for all level of functionaries.</w:t>
            </w:r>
          </w:p>
          <w:p w:rsidR="0002202F" w:rsidRPr="008270D1" w:rsidRDefault="0002202F" w:rsidP="0002202F">
            <w:pPr>
              <w:pStyle w:val="ListParagraph"/>
              <w:numPr>
                <w:ilvl w:val="0"/>
                <w:numId w:val="42"/>
              </w:numPr>
              <w:rPr>
                <w:szCs w:val="22"/>
              </w:rPr>
            </w:pPr>
            <w:r w:rsidRPr="008270D1">
              <w:rPr>
                <w:szCs w:val="22"/>
              </w:rPr>
              <w:t>•Facilitate</w:t>
            </w:r>
            <w:r>
              <w:rPr>
                <w:szCs w:val="22"/>
              </w:rPr>
              <w:t>d</w:t>
            </w:r>
            <w:r w:rsidRPr="008270D1">
              <w:rPr>
                <w:szCs w:val="22"/>
              </w:rPr>
              <w:t xml:space="preserve"> capacity of </w:t>
            </w:r>
            <w:r>
              <w:rPr>
                <w:szCs w:val="22"/>
              </w:rPr>
              <w:t xml:space="preserve">ALL </w:t>
            </w:r>
            <w:r w:rsidRPr="008270D1">
              <w:rPr>
                <w:szCs w:val="22"/>
              </w:rPr>
              <w:t>data entry operators on proper filling up and entering data track survival and wait gain of children.</w:t>
            </w:r>
          </w:p>
          <w:p w:rsidR="0002202F" w:rsidRPr="008270D1" w:rsidRDefault="0002202F" w:rsidP="0002202F">
            <w:pPr>
              <w:pStyle w:val="ListParagraph"/>
              <w:numPr>
                <w:ilvl w:val="0"/>
                <w:numId w:val="42"/>
              </w:numPr>
              <w:rPr>
                <w:szCs w:val="22"/>
              </w:rPr>
            </w:pPr>
            <w:r w:rsidRPr="008270D1">
              <w:rPr>
                <w:szCs w:val="22"/>
              </w:rPr>
              <w:t>•Facilitate</w:t>
            </w:r>
            <w:r>
              <w:rPr>
                <w:szCs w:val="22"/>
              </w:rPr>
              <w:t>d</w:t>
            </w:r>
            <w:r w:rsidRPr="008270D1">
              <w:rPr>
                <w:szCs w:val="22"/>
              </w:rPr>
              <w:t xml:space="preserve"> the capacity </w:t>
            </w:r>
            <w:r w:rsidRPr="000871BF">
              <w:rPr>
                <w:szCs w:val="22"/>
                <w:highlight w:val="yellow"/>
              </w:rPr>
              <w:t>building</w:t>
            </w:r>
            <w:r>
              <w:rPr>
                <w:szCs w:val="22"/>
              </w:rPr>
              <w:t xml:space="preserve"> </w:t>
            </w:r>
            <w:r w:rsidRPr="008270D1">
              <w:rPr>
                <w:szCs w:val="22"/>
              </w:rPr>
              <w:t xml:space="preserve">of district authorities in analyzing and reviewing the data that is generated by the data entry done at blocks. </w:t>
            </w:r>
          </w:p>
          <w:p w:rsidR="0002202F" w:rsidRPr="008270D1" w:rsidRDefault="0002202F" w:rsidP="0002202F">
            <w:pPr>
              <w:pStyle w:val="ListParagraph"/>
              <w:numPr>
                <w:ilvl w:val="0"/>
                <w:numId w:val="42"/>
              </w:numPr>
              <w:rPr>
                <w:szCs w:val="22"/>
              </w:rPr>
            </w:pPr>
            <w:r w:rsidRPr="008270D1">
              <w:rPr>
                <w:szCs w:val="22"/>
              </w:rPr>
              <w:t>•Inputs for MIS and WEB based data and analysis in all the 10+3 districts to be available at state.</w:t>
            </w:r>
          </w:p>
          <w:p w:rsidR="00083B18" w:rsidRPr="0037760A" w:rsidRDefault="0002202F" w:rsidP="0037760A">
            <w:pPr>
              <w:pStyle w:val="ListParagraph"/>
              <w:numPr>
                <w:ilvl w:val="0"/>
                <w:numId w:val="42"/>
              </w:numPr>
              <w:tabs>
                <w:tab w:val="left" w:pos="4877"/>
              </w:tabs>
              <w:rPr>
                <w:highlight w:val="yellow"/>
                <w:lang w:val="en-AU"/>
              </w:rPr>
            </w:pPr>
            <w:r w:rsidRPr="0037760A">
              <w:rPr>
                <w:szCs w:val="22"/>
              </w:rPr>
              <w:t>Data to be collected, collated at state and report generated for using in review meetings.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</w:tcPr>
          <w:p w:rsidR="00672854" w:rsidRPr="008913CE" w:rsidRDefault="0037760A" w:rsidP="0037760A">
            <w:pPr>
              <w:jc w:val="center"/>
            </w:pPr>
            <w:r>
              <w:t>2 months / 20%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:rsidR="00083B18" w:rsidRPr="008913CE" w:rsidRDefault="0037760A" w:rsidP="009825A5">
            <w:pPr>
              <w:jc w:val="center"/>
              <w:rPr>
                <w:color w:val="0000FF"/>
                <w:lang w:val="en-AU"/>
              </w:rPr>
            </w:pPr>
            <w:r>
              <w:t>14 days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83B18" w:rsidRPr="008913CE" w:rsidRDefault="00083B18" w:rsidP="00850778">
            <w:pPr>
              <w:pStyle w:val="BodyText2"/>
              <w:jc w:val="left"/>
              <w:rPr>
                <w:color w:val="0000FF"/>
                <w:sz w:val="20"/>
                <w:lang w:val="en-AU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83B18" w:rsidRPr="008913CE" w:rsidRDefault="00083B18" w:rsidP="00440483">
            <w:pPr>
              <w:rPr>
                <w:b/>
                <w:bCs/>
                <w:color w:val="000000"/>
              </w:rPr>
            </w:pPr>
          </w:p>
        </w:tc>
      </w:tr>
      <w:tr w:rsidR="004533CE" w:rsidRPr="008913CE" w:rsidTr="004F348C">
        <w:trPr>
          <w:trHeight w:val="265"/>
          <w:jc w:val="center"/>
        </w:trPr>
        <w:tc>
          <w:tcPr>
            <w:tcW w:w="1146" w:type="pct"/>
            <w:tcBorders>
              <w:bottom w:val="single" w:sz="4" w:space="0" w:color="auto"/>
            </w:tcBorders>
          </w:tcPr>
          <w:p w:rsidR="00083B18" w:rsidRPr="004533CE" w:rsidRDefault="0037760A" w:rsidP="004533CE">
            <w:r>
              <w:rPr>
                <w:sz w:val="22"/>
                <w:szCs w:val="22"/>
              </w:rPr>
              <w:t xml:space="preserve">Task 4 </w:t>
            </w:r>
            <w:r w:rsidRPr="000568DE">
              <w:rPr>
                <w:sz w:val="22"/>
                <w:szCs w:val="22"/>
              </w:rPr>
              <w:t>IMAM in 1block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7760A" w:rsidRPr="0037760A" w:rsidRDefault="0037760A" w:rsidP="0037760A">
            <w:pPr>
              <w:pStyle w:val="ColorfulList-Accent11"/>
              <w:numPr>
                <w:ilvl w:val="0"/>
                <w:numId w:val="32"/>
              </w:numPr>
              <w:jc w:val="both"/>
              <w:rPr>
                <w:lang w:val="en-AU"/>
              </w:rPr>
            </w:pPr>
            <w:r w:rsidRPr="0037760A">
              <w:rPr>
                <w:lang w:val="en-AU"/>
              </w:rPr>
              <w:t xml:space="preserve">In coordination with IMAM and Knowledge management consultant  </w:t>
            </w:r>
          </w:p>
          <w:p w:rsidR="0037760A" w:rsidRPr="0037760A" w:rsidRDefault="0037760A" w:rsidP="0037760A">
            <w:pPr>
              <w:pStyle w:val="ColorfulList-Accent11"/>
              <w:numPr>
                <w:ilvl w:val="0"/>
                <w:numId w:val="32"/>
              </w:numPr>
              <w:jc w:val="both"/>
              <w:rPr>
                <w:lang w:val="en-AU"/>
              </w:rPr>
            </w:pPr>
            <w:r w:rsidRPr="0037760A">
              <w:rPr>
                <w:lang w:val="en-AU"/>
              </w:rPr>
              <w:t>Facilitate a letter of request from the Deptt on the GoI letter, a block has to be modelled on with IMAM.</w:t>
            </w:r>
          </w:p>
          <w:p w:rsidR="0037760A" w:rsidRPr="0037760A" w:rsidRDefault="0037760A" w:rsidP="0037760A">
            <w:pPr>
              <w:pStyle w:val="ColorfulList-Accent11"/>
              <w:numPr>
                <w:ilvl w:val="0"/>
                <w:numId w:val="32"/>
              </w:numPr>
              <w:jc w:val="both"/>
              <w:rPr>
                <w:lang w:val="en-AU"/>
              </w:rPr>
            </w:pPr>
            <w:r w:rsidRPr="0037760A">
              <w:rPr>
                <w:lang w:val="en-AU"/>
              </w:rPr>
              <w:t>Facilitate in developing guidelines for the Phase II of CMAM.</w:t>
            </w:r>
          </w:p>
          <w:p w:rsidR="00083B18" w:rsidRPr="008913CE" w:rsidRDefault="0037760A" w:rsidP="0037760A">
            <w:pPr>
              <w:pStyle w:val="ColorfulList-Accent11"/>
              <w:numPr>
                <w:ilvl w:val="0"/>
                <w:numId w:val="32"/>
              </w:numPr>
              <w:spacing w:line="240" w:lineRule="auto"/>
              <w:jc w:val="both"/>
              <w:rPr>
                <w:lang w:val="en-AU"/>
              </w:rPr>
            </w:pPr>
            <w:r w:rsidRPr="0037760A">
              <w:rPr>
                <w:lang w:val="en-AU"/>
              </w:rPr>
              <w:t>Facilitate the development of  Document of the CMAM programme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</w:tcPr>
          <w:p w:rsidR="00672854" w:rsidRPr="008913CE" w:rsidRDefault="004F348C" w:rsidP="004F348C">
            <w:r w:rsidRPr="004F348C">
              <w:t xml:space="preserve">2.5 months / </w:t>
            </w:r>
            <w:r>
              <w:t>20%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:rsidR="00083B18" w:rsidRPr="008913CE" w:rsidRDefault="004F348C" w:rsidP="00CC220C">
            <w:pPr>
              <w:jc w:val="center"/>
              <w:rPr>
                <w:color w:val="0000FF"/>
                <w:lang w:val="en-AU"/>
              </w:rPr>
            </w:pPr>
            <w:r w:rsidRPr="004F348C">
              <w:t>18 days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83B18" w:rsidRPr="008913CE" w:rsidRDefault="00083B18" w:rsidP="007E7C8F">
            <w:pPr>
              <w:pStyle w:val="BodyText2"/>
              <w:jc w:val="left"/>
              <w:rPr>
                <w:color w:val="0000FF"/>
                <w:sz w:val="20"/>
                <w:lang w:val="en-AU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83B18" w:rsidRPr="008913CE" w:rsidRDefault="00083B18" w:rsidP="00440483">
            <w:pPr>
              <w:rPr>
                <w:b/>
                <w:bCs/>
                <w:color w:val="000000"/>
              </w:rPr>
            </w:pPr>
          </w:p>
        </w:tc>
      </w:tr>
      <w:tr w:rsidR="004533CE" w:rsidRPr="008913CE" w:rsidTr="004F348C">
        <w:trPr>
          <w:trHeight w:val="265"/>
          <w:jc w:val="center"/>
        </w:trPr>
        <w:tc>
          <w:tcPr>
            <w:tcW w:w="1146" w:type="pct"/>
            <w:tcBorders>
              <w:bottom w:val="single" w:sz="4" w:space="0" w:color="auto"/>
            </w:tcBorders>
          </w:tcPr>
          <w:p w:rsidR="0037760A" w:rsidRPr="00527AC9" w:rsidRDefault="0037760A" w:rsidP="0037760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Task 5 </w:t>
            </w:r>
            <w:r w:rsidRPr="00527AC9">
              <w:rPr>
                <w:b/>
                <w:sz w:val="22"/>
                <w:szCs w:val="22"/>
              </w:rPr>
              <w:t xml:space="preserve">Task </w:t>
            </w:r>
            <w:r>
              <w:rPr>
                <w:sz w:val="22"/>
                <w:szCs w:val="22"/>
              </w:rPr>
              <w:t>: Bottleneck – State</w:t>
            </w:r>
            <w:r w:rsidRPr="00527AC9">
              <w:rPr>
                <w:sz w:val="22"/>
                <w:szCs w:val="22"/>
              </w:rPr>
              <w:t xml:space="preserve"> needs to set up follow up mechanism </w:t>
            </w:r>
          </w:p>
          <w:p w:rsidR="009825A5" w:rsidRPr="008913CE" w:rsidRDefault="0037760A" w:rsidP="0037760A">
            <w:pPr>
              <w:pStyle w:val="ColorfulList-Accent11"/>
              <w:spacing w:after="0" w:line="240" w:lineRule="auto"/>
              <w:ind w:left="1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en-AU"/>
              </w:rPr>
            </w:pPr>
            <w:r w:rsidRPr="00527AC9">
              <w:t>•Facilitate the state to have a fully systematic follow up mechanism of children into the programme and then to be sent to the ICDS system for further continuity with SNP programme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4F348C" w:rsidRPr="004F348C" w:rsidRDefault="004F348C" w:rsidP="004F348C">
            <w:pPr>
              <w:pStyle w:val="ColorfulList-Accent11"/>
              <w:numPr>
                <w:ilvl w:val="0"/>
                <w:numId w:val="32"/>
              </w:numPr>
              <w:jc w:val="both"/>
              <w:rPr>
                <w:rFonts w:eastAsia="Arial Unicode MS"/>
                <w:lang w:val="en-AU"/>
              </w:rPr>
            </w:pPr>
            <w:r w:rsidRPr="004F348C">
              <w:rPr>
                <w:rFonts w:eastAsia="Arial Unicode MS"/>
                <w:lang w:val="en-AU"/>
              </w:rPr>
              <w:t>•Develop a mechanism in consultation with NHM where children from the post CSAM programme are sent to the ICDS SNP programme.</w:t>
            </w:r>
          </w:p>
          <w:p w:rsidR="004F348C" w:rsidRPr="004F348C" w:rsidRDefault="004F348C" w:rsidP="004F348C">
            <w:pPr>
              <w:pStyle w:val="ColorfulList-Accent11"/>
              <w:numPr>
                <w:ilvl w:val="0"/>
                <w:numId w:val="32"/>
              </w:numPr>
              <w:jc w:val="both"/>
              <w:rPr>
                <w:rFonts w:eastAsia="Arial Unicode MS"/>
                <w:lang w:val="en-AU"/>
              </w:rPr>
            </w:pPr>
            <w:r w:rsidRPr="004F348C">
              <w:rPr>
                <w:rFonts w:eastAsia="Arial Unicode MS"/>
                <w:lang w:val="en-AU"/>
              </w:rPr>
              <w:t>•Facilitate capacity building of ICDS for the same.</w:t>
            </w:r>
          </w:p>
          <w:p w:rsidR="009825A5" w:rsidRPr="008913CE" w:rsidRDefault="004F348C" w:rsidP="004F348C">
            <w:pPr>
              <w:pStyle w:val="ColorfulList-Accent11"/>
              <w:numPr>
                <w:ilvl w:val="0"/>
                <w:numId w:val="32"/>
              </w:numPr>
              <w:spacing w:line="240" w:lineRule="auto"/>
              <w:jc w:val="both"/>
              <w:rPr>
                <w:rFonts w:eastAsia="Arial Unicode MS"/>
                <w:lang w:val="en-AU"/>
              </w:rPr>
            </w:pPr>
            <w:r w:rsidRPr="004F348C">
              <w:rPr>
                <w:rFonts w:eastAsia="Arial Unicode MS"/>
                <w:lang w:val="en-AU"/>
              </w:rPr>
              <w:t>•Facilitate follow up and tracking at ICDS and monthly weighing and monitoring of children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</w:tcPr>
          <w:p w:rsidR="00672854" w:rsidRPr="004533CE" w:rsidRDefault="004F348C" w:rsidP="004F348C">
            <w:r>
              <w:t>2 months / 20%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:rsidR="009825A5" w:rsidRPr="008913CE" w:rsidRDefault="004F348C" w:rsidP="00CC220C">
            <w:pPr>
              <w:jc w:val="center"/>
              <w:rPr>
                <w:color w:val="0000FF"/>
                <w:lang w:val="en-AU"/>
              </w:rPr>
            </w:pPr>
            <w:r>
              <w:t>14 days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825A5" w:rsidRPr="008913CE" w:rsidRDefault="009825A5" w:rsidP="007E7C8F">
            <w:pPr>
              <w:pStyle w:val="BodyText2"/>
              <w:jc w:val="left"/>
              <w:rPr>
                <w:color w:val="0000FF"/>
                <w:sz w:val="20"/>
                <w:lang w:val="en-AU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825A5" w:rsidRPr="008913CE" w:rsidRDefault="009825A5" w:rsidP="00440483">
            <w:pPr>
              <w:rPr>
                <w:b/>
                <w:bCs/>
                <w:color w:val="000000"/>
              </w:rPr>
            </w:pPr>
          </w:p>
        </w:tc>
      </w:tr>
      <w:tr w:rsidR="00083B18" w:rsidRPr="008913CE" w:rsidTr="004533CE">
        <w:trPr>
          <w:trHeight w:val="265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83B18" w:rsidRPr="008913CE" w:rsidRDefault="00083B18" w:rsidP="00976688">
            <w:pPr>
              <w:rPr>
                <w:b/>
              </w:rPr>
            </w:pPr>
          </w:p>
          <w:p w:rsidR="00083B18" w:rsidRPr="008913CE" w:rsidRDefault="00083B18" w:rsidP="00976688">
            <w:pPr>
              <w:rPr>
                <w:b/>
              </w:rPr>
            </w:pPr>
            <w:r w:rsidRPr="008913CE">
              <w:rPr>
                <w:b/>
              </w:rPr>
              <w:t>TOTAL AMOUNT IN RUPEES</w:t>
            </w:r>
          </w:p>
          <w:p w:rsidR="00083B18" w:rsidRPr="008913CE" w:rsidRDefault="00083B18" w:rsidP="00976688">
            <w:pPr>
              <w:rPr>
                <w:b/>
              </w:rPr>
            </w:pPr>
          </w:p>
        </w:tc>
      </w:tr>
    </w:tbl>
    <w:p w:rsidR="000647EE" w:rsidRPr="008913CE" w:rsidRDefault="002D3C63">
      <w:pPr>
        <w:rPr>
          <w:i/>
        </w:rPr>
      </w:pPr>
      <w:r w:rsidRPr="008913CE">
        <w:rPr>
          <w:i/>
        </w:rPr>
        <w:t>Shaded area to be filled in by consultant</w:t>
      </w:r>
    </w:p>
    <w:p w:rsidR="00440483" w:rsidRPr="008913CE" w:rsidRDefault="00440483"/>
    <w:p w:rsidR="008D563C" w:rsidRPr="008913CE" w:rsidRDefault="008D563C">
      <w:pPr>
        <w:rPr>
          <w:b/>
        </w:rPr>
      </w:pPr>
      <w:r w:rsidRPr="008913CE">
        <w:rPr>
          <w:b/>
        </w:rPr>
        <w:t>Name of the Bidder</w:t>
      </w:r>
      <w:r w:rsidR="00383A61" w:rsidRPr="008913CE">
        <w:rPr>
          <w:b/>
        </w:rPr>
        <w:t>:</w:t>
      </w:r>
      <w:r w:rsidR="00383A61" w:rsidRPr="008913CE">
        <w:rPr>
          <w:b/>
        </w:rPr>
        <w:tab/>
      </w:r>
      <w:r w:rsidR="009943E7" w:rsidRPr="008913CE">
        <w:rPr>
          <w:b/>
        </w:rPr>
        <w:t xml:space="preserve">   </w:t>
      </w:r>
      <w:r w:rsidR="00383A61" w:rsidRPr="008913CE">
        <w:rPr>
          <w:b/>
        </w:rPr>
        <w:tab/>
      </w:r>
    </w:p>
    <w:p w:rsidR="00440483" w:rsidRPr="008913CE" w:rsidRDefault="00440483">
      <w:pPr>
        <w:rPr>
          <w:b/>
        </w:rPr>
      </w:pPr>
    </w:p>
    <w:p w:rsidR="002C6DA1" w:rsidRPr="008913CE" w:rsidRDefault="008D563C" w:rsidP="00B932B3">
      <w:pPr>
        <w:rPr>
          <w:b/>
        </w:rPr>
      </w:pPr>
      <w:r w:rsidRPr="008913CE">
        <w:rPr>
          <w:b/>
        </w:rPr>
        <w:t>Address</w:t>
      </w:r>
      <w:r w:rsidR="002C6DA1" w:rsidRPr="008913CE">
        <w:rPr>
          <w:b/>
        </w:rPr>
        <w:t>:</w:t>
      </w:r>
    </w:p>
    <w:p w:rsidR="002C6DA1" w:rsidRPr="008913CE" w:rsidRDefault="002C6DA1" w:rsidP="00B932B3">
      <w:pPr>
        <w:rPr>
          <w:b/>
        </w:rPr>
      </w:pPr>
    </w:p>
    <w:p w:rsidR="00383A61" w:rsidRPr="008913CE" w:rsidRDefault="002C6DA1" w:rsidP="00B932B3">
      <w:pPr>
        <w:rPr>
          <w:b/>
        </w:rPr>
      </w:pPr>
      <w:r w:rsidRPr="008913CE">
        <w:rPr>
          <w:b/>
        </w:rPr>
        <w:t>C</w:t>
      </w:r>
      <w:r w:rsidR="008D563C" w:rsidRPr="008913CE">
        <w:rPr>
          <w:b/>
        </w:rPr>
        <w:t>ontact no</w:t>
      </w:r>
      <w:r w:rsidR="009943E7" w:rsidRPr="008913CE">
        <w:rPr>
          <w:b/>
        </w:rPr>
        <w:t>.</w:t>
      </w:r>
      <w:r w:rsidR="00383A61" w:rsidRPr="008913CE">
        <w:rPr>
          <w:b/>
        </w:rPr>
        <w:t>:</w:t>
      </w:r>
      <w:r w:rsidR="00383A61" w:rsidRPr="008913CE">
        <w:rPr>
          <w:b/>
        </w:rPr>
        <w:tab/>
      </w:r>
    </w:p>
    <w:p w:rsidR="00440483" w:rsidRPr="008913CE" w:rsidRDefault="00440483">
      <w:pPr>
        <w:rPr>
          <w:b/>
        </w:rPr>
      </w:pPr>
    </w:p>
    <w:p w:rsidR="00B932B3" w:rsidRPr="008913CE" w:rsidRDefault="00B932B3">
      <w:pPr>
        <w:rPr>
          <w:b/>
        </w:rPr>
      </w:pPr>
      <w:r w:rsidRPr="008913CE">
        <w:rPr>
          <w:b/>
        </w:rPr>
        <w:t>Email address:</w:t>
      </w:r>
    </w:p>
    <w:p w:rsidR="00B932B3" w:rsidRPr="008913CE" w:rsidRDefault="00B932B3">
      <w:pPr>
        <w:rPr>
          <w:b/>
        </w:rPr>
      </w:pPr>
    </w:p>
    <w:p w:rsidR="008D563C" w:rsidRPr="008913CE" w:rsidRDefault="009825A5">
      <w:r w:rsidRPr="008913CE">
        <w:rPr>
          <w:b/>
        </w:rPr>
        <w:t>Date:</w:t>
      </w:r>
      <w:r w:rsidR="00383A61" w:rsidRPr="008913CE">
        <w:rPr>
          <w:b/>
        </w:rPr>
        <w:tab/>
      </w:r>
      <w:r w:rsidR="00383A61" w:rsidRPr="008913CE">
        <w:rPr>
          <w:b/>
        </w:rPr>
        <w:tab/>
      </w:r>
      <w:r w:rsidR="00383A61" w:rsidRPr="008913CE">
        <w:rPr>
          <w:b/>
        </w:rPr>
        <w:tab/>
      </w:r>
      <w:r w:rsidR="00383A61" w:rsidRPr="008913CE">
        <w:rPr>
          <w:b/>
        </w:rPr>
        <w:tab/>
      </w:r>
    </w:p>
    <w:sectPr w:rsidR="008D563C" w:rsidRPr="008913CE" w:rsidSect="004533CE">
      <w:pgSz w:w="11907" w:h="16839" w:code="9"/>
      <w:pgMar w:top="450" w:right="1170" w:bottom="126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280"/>
    <w:multiLevelType w:val="hybridMultilevel"/>
    <w:tmpl w:val="28D25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7000"/>
    <w:multiLevelType w:val="hybridMultilevel"/>
    <w:tmpl w:val="24AC6188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" w15:restartNumberingAfterBreak="0">
    <w:nsid w:val="06466959"/>
    <w:multiLevelType w:val="hybridMultilevel"/>
    <w:tmpl w:val="9B3C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A5BF1"/>
    <w:multiLevelType w:val="hybridMultilevel"/>
    <w:tmpl w:val="FB3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283D7863"/>
    <w:multiLevelType w:val="hybridMultilevel"/>
    <w:tmpl w:val="7EEA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095A"/>
    <w:multiLevelType w:val="multilevel"/>
    <w:tmpl w:val="CCEC1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7E7462"/>
    <w:multiLevelType w:val="hybridMultilevel"/>
    <w:tmpl w:val="276CD4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20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5B9114D"/>
    <w:multiLevelType w:val="hybridMultilevel"/>
    <w:tmpl w:val="8F6460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C517AB"/>
    <w:multiLevelType w:val="hybridMultilevel"/>
    <w:tmpl w:val="FBF0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D1445"/>
    <w:multiLevelType w:val="hybridMultilevel"/>
    <w:tmpl w:val="A208B290"/>
    <w:lvl w:ilvl="0" w:tplc="AB36BF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B55AE2"/>
    <w:multiLevelType w:val="hybridMultilevel"/>
    <w:tmpl w:val="C1CA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038E"/>
    <w:multiLevelType w:val="hybridMultilevel"/>
    <w:tmpl w:val="1A80F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1552C6"/>
    <w:multiLevelType w:val="hybridMultilevel"/>
    <w:tmpl w:val="877C2874"/>
    <w:lvl w:ilvl="0" w:tplc="0E4A8EF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C2B5EAA"/>
    <w:multiLevelType w:val="hybridMultilevel"/>
    <w:tmpl w:val="2520B1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816C4"/>
    <w:multiLevelType w:val="hybridMultilevel"/>
    <w:tmpl w:val="FFCCF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6"/>
  </w:num>
  <w:num w:numId="4">
    <w:abstractNumId w:val="31"/>
  </w:num>
  <w:num w:numId="5">
    <w:abstractNumId w:val="32"/>
  </w:num>
  <w:num w:numId="6">
    <w:abstractNumId w:val="21"/>
  </w:num>
  <w:num w:numId="7">
    <w:abstractNumId w:val="33"/>
  </w:num>
  <w:num w:numId="8">
    <w:abstractNumId w:val="24"/>
  </w:num>
  <w:num w:numId="9">
    <w:abstractNumId w:val="14"/>
  </w:num>
  <w:num w:numId="10">
    <w:abstractNumId w:val="8"/>
  </w:num>
  <w:num w:numId="11">
    <w:abstractNumId w:val="5"/>
  </w:num>
  <w:num w:numId="12">
    <w:abstractNumId w:val="15"/>
  </w:num>
  <w:num w:numId="13">
    <w:abstractNumId w:val="30"/>
  </w:num>
  <w:num w:numId="14">
    <w:abstractNumId w:val="13"/>
  </w:num>
  <w:num w:numId="15">
    <w:abstractNumId w:val="26"/>
  </w:num>
  <w:num w:numId="16">
    <w:abstractNumId w:val="18"/>
  </w:num>
  <w:num w:numId="17">
    <w:abstractNumId w:val="4"/>
  </w:num>
  <w:num w:numId="18">
    <w:abstractNumId w:val="9"/>
  </w:num>
  <w:num w:numId="19">
    <w:abstractNumId w:val="39"/>
    <w:lvlOverride w:ilvl="0">
      <w:startOverride w:val="1"/>
    </w:lvlOverride>
  </w:num>
  <w:num w:numId="20">
    <w:abstractNumId w:val="3"/>
  </w:num>
  <w:num w:numId="21">
    <w:abstractNumId w:val="20"/>
  </w:num>
  <w:num w:numId="22">
    <w:abstractNumId w:val="7"/>
  </w:num>
  <w:num w:numId="23">
    <w:abstractNumId w:val="12"/>
  </w:num>
  <w:num w:numId="24">
    <w:abstractNumId w:val="16"/>
  </w:num>
  <w:num w:numId="25">
    <w:abstractNumId w:val="37"/>
  </w:num>
  <w:num w:numId="26">
    <w:abstractNumId w:val="27"/>
  </w:num>
  <w:num w:numId="27">
    <w:abstractNumId w:val="29"/>
  </w:num>
  <w:num w:numId="28">
    <w:abstractNumId w:val="23"/>
  </w:num>
  <w:num w:numId="29">
    <w:abstractNumId w:val="34"/>
  </w:num>
  <w:num w:numId="30">
    <w:abstractNumId w:val="10"/>
  </w:num>
  <w:num w:numId="31">
    <w:abstractNumId w:val="0"/>
  </w:num>
  <w:num w:numId="32">
    <w:abstractNumId w:val="41"/>
  </w:num>
  <w:num w:numId="33">
    <w:abstractNumId w:val="2"/>
  </w:num>
  <w:num w:numId="34">
    <w:abstractNumId w:val="1"/>
  </w:num>
  <w:num w:numId="35">
    <w:abstractNumId w:val="11"/>
  </w:num>
  <w:num w:numId="36">
    <w:abstractNumId w:val="28"/>
  </w:num>
  <w:num w:numId="37">
    <w:abstractNumId w:val="38"/>
  </w:num>
  <w:num w:numId="38">
    <w:abstractNumId w:val="35"/>
  </w:num>
  <w:num w:numId="39">
    <w:abstractNumId w:val="6"/>
  </w:num>
  <w:num w:numId="40">
    <w:abstractNumId w:val="22"/>
  </w:num>
  <w:num w:numId="41">
    <w:abstractNumId w:val="4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B1"/>
    <w:rsid w:val="00007873"/>
    <w:rsid w:val="00017765"/>
    <w:rsid w:val="0002202F"/>
    <w:rsid w:val="00027607"/>
    <w:rsid w:val="000647EE"/>
    <w:rsid w:val="00074114"/>
    <w:rsid w:val="00083B18"/>
    <w:rsid w:val="000A6AC7"/>
    <w:rsid w:val="001148B1"/>
    <w:rsid w:val="001238D2"/>
    <w:rsid w:val="00124CB6"/>
    <w:rsid w:val="00186705"/>
    <w:rsid w:val="001942F7"/>
    <w:rsid w:val="00195D0E"/>
    <w:rsid w:val="001D62B9"/>
    <w:rsid w:val="00206590"/>
    <w:rsid w:val="00246513"/>
    <w:rsid w:val="0025371D"/>
    <w:rsid w:val="002653E2"/>
    <w:rsid w:val="002B3240"/>
    <w:rsid w:val="002C6DA1"/>
    <w:rsid w:val="002D3C63"/>
    <w:rsid w:val="002F0BAC"/>
    <w:rsid w:val="003466A6"/>
    <w:rsid w:val="0037760A"/>
    <w:rsid w:val="00383A61"/>
    <w:rsid w:val="003B344A"/>
    <w:rsid w:val="00432764"/>
    <w:rsid w:val="00433FC8"/>
    <w:rsid w:val="00440483"/>
    <w:rsid w:val="00442CC5"/>
    <w:rsid w:val="004533CE"/>
    <w:rsid w:val="0047574C"/>
    <w:rsid w:val="00493968"/>
    <w:rsid w:val="004A6E0C"/>
    <w:rsid w:val="004E2353"/>
    <w:rsid w:val="004F348C"/>
    <w:rsid w:val="0052357D"/>
    <w:rsid w:val="005321D4"/>
    <w:rsid w:val="005A56A1"/>
    <w:rsid w:val="005C154A"/>
    <w:rsid w:val="00615269"/>
    <w:rsid w:val="00624378"/>
    <w:rsid w:val="00645FE1"/>
    <w:rsid w:val="00672854"/>
    <w:rsid w:val="006E41D6"/>
    <w:rsid w:val="006F10B3"/>
    <w:rsid w:val="0075591F"/>
    <w:rsid w:val="00773422"/>
    <w:rsid w:val="007E7C8F"/>
    <w:rsid w:val="00842374"/>
    <w:rsid w:val="00850778"/>
    <w:rsid w:val="008679BB"/>
    <w:rsid w:val="00872F09"/>
    <w:rsid w:val="008913CE"/>
    <w:rsid w:val="008D563C"/>
    <w:rsid w:val="008E4FE8"/>
    <w:rsid w:val="008F2CD1"/>
    <w:rsid w:val="00901AAC"/>
    <w:rsid w:val="00927591"/>
    <w:rsid w:val="009443A2"/>
    <w:rsid w:val="00947EE3"/>
    <w:rsid w:val="00976688"/>
    <w:rsid w:val="009825A5"/>
    <w:rsid w:val="009943E7"/>
    <w:rsid w:val="00A01170"/>
    <w:rsid w:val="00A377A0"/>
    <w:rsid w:val="00A81E36"/>
    <w:rsid w:val="00A90B04"/>
    <w:rsid w:val="00AE214C"/>
    <w:rsid w:val="00B2481B"/>
    <w:rsid w:val="00B47B66"/>
    <w:rsid w:val="00B7411F"/>
    <w:rsid w:val="00B932B3"/>
    <w:rsid w:val="00BB7151"/>
    <w:rsid w:val="00C01D65"/>
    <w:rsid w:val="00C834DC"/>
    <w:rsid w:val="00C91016"/>
    <w:rsid w:val="00CC4D90"/>
    <w:rsid w:val="00CE35A7"/>
    <w:rsid w:val="00D25B1B"/>
    <w:rsid w:val="00D6740F"/>
    <w:rsid w:val="00D72449"/>
    <w:rsid w:val="00D770CB"/>
    <w:rsid w:val="00DF0E5C"/>
    <w:rsid w:val="00E20E37"/>
    <w:rsid w:val="00E337FB"/>
    <w:rsid w:val="00E61179"/>
    <w:rsid w:val="00EB199C"/>
    <w:rsid w:val="00EB6DEA"/>
    <w:rsid w:val="00EC76D2"/>
    <w:rsid w:val="00ED2740"/>
    <w:rsid w:val="00F20E94"/>
    <w:rsid w:val="00F32FD4"/>
    <w:rsid w:val="00F407FF"/>
    <w:rsid w:val="00F62BD3"/>
    <w:rsid w:val="00FA5E2D"/>
    <w:rsid w:val="00FA6AE8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9D831"/>
  <w15:docId w15:val="{6C87DADC-1EB3-4F95-B0CB-47FFA8F6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591"/>
    <w:pPr>
      <w:ind w:left="720"/>
      <w:contextualSpacing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83B18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8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C4D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825A5"/>
    <w:pPr>
      <w:pBdr>
        <w:bottom w:val="single" w:sz="8" w:space="4" w:color="526DB0"/>
      </w:pBdr>
      <w:spacing w:before="720" w:after="480"/>
    </w:pPr>
    <w:rPr>
      <w:rFonts w:ascii="Arial" w:eastAsia="MS PGothic" w:hAnsi="Arial"/>
      <w:color w:val="7A7A7A"/>
      <w:sz w:val="48"/>
    </w:rPr>
  </w:style>
  <w:style w:type="character" w:customStyle="1" w:styleId="TitleChar">
    <w:name w:val="Title Char"/>
    <w:basedOn w:val="DefaultParagraphFont"/>
    <w:link w:val="Title"/>
    <w:rsid w:val="009825A5"/>
    <w:rPr>
      <w:rFonts w:ascii="Arial" w:eastAsia="MS PGothic" w:hAnsi="Arial"/>
      <w:color w:val="7A7A7A"/>
      <w:sz w:val="4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5A5"/>
    <w:pPr>
      <w:numPr>
        <w:ilvl w:val="1"/>
      </w:numPr>
      <w:spacing w:before="60" w:after="480"/>
      <w:jc w:val="right"/>
    </w:pPr>
    <w:rPr>
      <w:rFonts w:ascii="Arial" w:eastAsia="MS PGothic" w:hAnsi="Arial"/>
      <w:iCs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5A5"/>
    <w:rPr>
      <w:rFonts w:ascii="Arial" w:eastAsia="MS PGothic" w:hAnsi="Arial"/>
      <w:iCs/>
      <w:color w:val="595959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60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60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C34E-9802-42FA-8150-014634D1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Parveen Bhandari</cp:lastModifiedBy>
  <cp:revision>1</cp:revision>
  <cp:lastPrinted>2013-12-10T05:01:00Z</cp:lastPrinted>
  <dcterms:created xsi:type="dcterms:W3CDTF">2017-02-12T16:22:00Z</dcterms:created>
  <dcterms:modified xsi:type="dcterms:W3CDTF">2017-02-12T16:22:00Z</dcterms:modified>
</cp:coreProperties>
</file>