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70" w:rsidRPr="00BD30AB" w:rsidRDefault="00C22670" w:rsidP="00C22670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BD30AB">
        <w:rPr>
          <w:rFonts w:ascii="Arial Narrow" w:hAnsi="Arial Narrow"/>
          <w:b/>
        </w:rPr>
        <w:t>Financial Bid</w:t>
      </w:r>
    </w:p>
    <w:p w:rsidR="00C22670" w:rsidRPr="00BD30AB" w:rsidRDefault="00C22670" w:rsidP="00C22670">
      <w:pPr>
        <w:jc w:val="center"/>
        <w:rPr>
          <w:rFonts w:ascii="Arial Narrow" w:hAnsi="Arial Narrow"/>
          <w:b/>
        </w:rPr>
      </w:pPr>
    </w:p>
    <w:p w:rsidR="00C22670" w:rsidRDefault="00C22670" w:rsidP="00C22670">
      <w:pPr>
        <w:rPr>
          <w:rFonts w:ascii="Arial Narrow" w:hAnsi="Arial Narrow" w:cs="Arial"/>
          <w:b/>
          <w:color w:val="333333"/>
          <w:spacing w:val="5"/>
          <w:u w:val="single"/>
        </w:rPr>
      </w:pPr>
      <w:r w:rsidRPr="00BD30AB">
        <w:rPr>
          <w:rFonts w:ascii="Arial Narrow" w:hAnsi="Arial Narrow"/>
          <w:b/>
        </w:rPr>
        <w:t>INDIVIDUAL CONSULTANT</w:t>
      </w:r>
      <w:r w:rsidRPr="00BD30AB">
        <w:rPr>
          <w:rFonts w:ascii="Arial Narrow" w:eastAsia="Times" w:hAnsi="Arial Narrow" w:cs="Arial"/>
          <w:color w:val="000000"/>
          <w:lang w:eastAsia="en-GB"/>
        </w:rPr>
        <w:t>–</w:t>
      </w:r>
      <w:r w:rsidRPr="00BD30AB">
        <w:rPr>
          <w:rFonts w:ascii="Arial Narrow" w:hAnsi="Arial Narrow"/>
        </w:rPr>
        <w:t xml:space="preserve"> </w:t>
      </w:r>
      <w:r w:rsidR="00AB3248" w:rsidRPr="00BD30AB">
        <w:rPr>
          <w:rFonts w:ascii="Arial Narrow" w:hAnsi="Arial Narrow"/>
          <w:b/>
          <w:u w:val="single"/>
        </w:rPr>
        <w:t>Z</w:t>
      </w:r>
      <w:r w:rsidR="00AB3248" w:rsidRPr="00BD30AB">
        <w:rPr>
          <w:rFonts w:ascii="Arial Narrow" w:hAnsi="Arial Narrow" w:cs="Arial"/>
          <w:b/>
          <w:color w:val="333333"/>
          <w:spacing w:val="5"/>
          <w:u w:val="single"/>
        </w:rPr>
        <w:t>onal Coordinator- Maternal and Child Health</w:t>
      </w:r>
      <w:r w:rsidR="00BD30AB">
        <w:rPr>
          <w:rFonts w:ascii="Arial Narrow" w:hAnsi="Arial Narrow" w:cs="Arial"/>
          <w:b/>
          <w:color w:val="333333"/>
          <w:spacing w:val="5"/>
          <w:u w:val="single"/>
        </w:rPr>
        <w:t xml:space="preserve"> </w:t>
      </w:r>
    </w:p>
    <w:p w:rsidR="00BD30AB" w:rsidRDefault="00BD30AB" w:rsidP="00C22670">
      <w:pPr>
        <w:rPr>
          <w:rFonts w:ascii="Arial Narrow" w:hAnsi="Arial Narrow" w:cs="Arial"/>
          <w:b/>
          <w:color w:val="333333"/>
          <w:spacing w:val="5"/>
          <w:u w:val="single"/>
        </w:rPr>
      </w:pPr>
    </w:p>
    <w:p w:rsidR="00BD30AB" w:rsidRPr="00BD30AB" w:rsidRDefault="00BD30AB" w:rsidP="00C22670">
      <w:pPr>
        <w:rPr>
          <w:rFonts w:ascii="Arial Narrow" w:hAnsi="Arial Narrow" w:cs="Arial"/>
          <w:b/>
          <w:color w:val="FF0000"/>
          <w:spacing w:val="5"/>
          <w:sz w:val="32"/>
          <w:szCs w:val="32"/>
        </w:rPr>
      </w:pPr>
      <w:r w:rsidRPr="00BD30AB">
        <w:rPr>
          <w:rFonts w:ascii="Arial Narrow" w:hAnsi="Arial Narrow" w:cs="Arial"/>
          <w:b/>
          <w:color w:val="FF0000"/>
          <w:spacing w:val="5"/>
          <w:sz w:val="32"/>
          <w:szCs w:val="32"/>
          <w:u w:val="single"/>
        </w:rPr>
        <w:t xml:space="preserve">Please include the name of Preferred First 3 Districts </w:t>
      </w:r>
    </w:p>
    <w:p w:rsidR="00C22670" w:rsidRPr="00BD30AB" w:rsidRDefault="00C22670" w:rsidP="00C22670">
      <w:pPr>
        <w:ind w:left="-1080"/>
        <w:jc w:val="center"/>
        <w:rPr>
          <w:rFonts w:ascii="Arial Narrow" w:hAnsi="Arial Narrow"/>
          <w:b/>
          <w:u w:val="single"/>
        </w:rPr>
      </w:pPr>
    </w:p>
    <w:p w:rsidR="00C22670" w:rsidRPr="00BD30AB" w:rsidRDefault="00C22670" w:rsidP="00C22670">
      <w:pPr>
        <w:ind w:left="-1080"/>
        <w:jc w:val="center"/>
        <w:rPr>
          <w:rFonts w:ascii="Arial Narrow" w:hAnsi="Arial Narrow"/>
        </w:rPr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5"/>
        <w:gridCol w:w="3149"/>
        <w:gridCol w:w="1262"/>
        <w:gridCol w:w="1262"/>
        <w:gridCol w:w="1256"/>
      </w:tblGrid>
      <w:tr w:rsidR="00BD30AB" w:rsidRPr="00BD30AB" w:rsidTr="00BD30AB">
        <w:trPr>
          <w:trHeight w:val="259"/>
          <w:jc w:val="center"/>
        </w:trPr>
        <w:tc>
          <w:tcPr>
            <w:tcW w:w="1530" w:type="pct"/>
            <w:vMerge w:val="restart"/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Major Tasks</w:t>
            </w:r>
          </w:p>
        </w:tc>
        <w:tc>
          <w:tcPr>
            <w:tcW w:w="1577" w:type="pct"/>
            <w:vMerge w:val="restart"/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Deliverable (s)</w:t>
            </w:r>
          </w:p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(submissions made to UNICEF should be satisfactory to UNICEF and in acceptance to UNICEF )</w:t>
            </w:r>
          </w:p>
        </w:tc>
        <w:tc>
          <w:tcPr>
            <w:tcW w:w="1893" w:type="pct"/>
            <w:gridSpan w:val="3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Consultant's Proposal</w:t>
            </w:r>
          </w:p>
        </w:tc>
      </w:tr>
      <w:tr w:rsidR="00BD30AB" w:rsidRPr="00BD30AB" w:rsidTr="00BD30AB">
        <w:trPr>
          <w:trHeight w:val="1097"/>
          <w:jc w:val="center"/>
        </w:trPr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77" w:type="pct"/>
            <w:vMerge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Estimated deadline for completion of deliverable Month end</w:t>
            </w:r>
          </w:p>
        </w:tc>
        <w:tc>
          <w:tcPr>
            <w:tcW w:w="632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Complete timeframe for deliverable</w:t>
            </w:r>
          </w:p>
        </w:tc>
        <w:tc>
          <w:tcPr>
            <w:tcW w:w="629" w:type="pct"/>
            <w:tcBorders>
              <w:bottom w:val="single" w:sz="4" w:space="0" w:color="auto"/>
            </w:tcBorders>
          </w:tcPr>
          <w:p w:rsidR="00BD30AB" w:rsidRPr="00BD30AB" w:rsidRDefault="00BD30AB" w:rsidP="003716D9">
            <w:pPr>
              <w:jc w:val="center"/>
              <w:rPr>
                <w:rFonts w:ascii="Arial Narrow" w:hAnsi="Arial Narrow"/>
                <w:b/>
              </w:rPr>
            </w:pPr>
            <w:r w:rsidRPr="00BD30AB">
              <w:rPr>
                <w:rFonts w:ascii="Arial Narrow" w:hAnsi="Arial Narrow"/>
                <w:b/>
              </w:rPr>
              <w:t>Cost (INR)</w:t>
            </w:r>
          </w:p>
          <w:p w:rsidR="00BD30AB" w:rsidRPr="00BD30AB" w:rsidRDefault="00BD30AB" w:rsidP="00BD30AB">
            <w:pPr>
              <w:jc w:val="center"/>
              <w:rPr>
                <w:rFonts w:ascii="Arial Narrow" w:hAnsi="Arial Narrow"/>
              </w:rPr>
            </w:pPr>
            <w:r w:rsidRPr="00BD30AB">
              <w:rPr>
                <w:rFonts w:ascii="Arial Narrow" w:hAnsi="Arial Narrow"/>
              </w:rPr>
              <w:t>(Excluding travel, DSA, etc.)</w:t>
            </w:r>
          </w:p>
        </w:tc>
      </w:tr>
      <w:tr w:rsidR="00BD30AB" w:rsidRPr="00BD30AB" w:rsidTr="00BD30AB">
        <w:trPr>
          <w:trHeight w:val="4472"/>
          <w:jc w:val="center"/>
        </w:trPr>
        <w:tc>
          <w:tcPr>
            <w:tcW w:w="1530" w:type="pct"/>
            <w:vMerge w:val="restart"/>
          </w:tcPr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Facility Based Newborn Care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Monitor SNCUs in their districts, share feedback with concerned authorities and support corrective actions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Provide technical support in establishment of NBSUs, monitor quality and provide feedback for corrective actions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Maintain a database of training status of HR posted at SNCUs and ensure that all SNCU personnel are trained in standard FBNC trainings.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activities for linkage of facility and community based newborn care programmes in respective districts.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roll out of SNCU online MIS in respective districts.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 xml:space="preserve">Home Based Newborn Care 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planning and ensuring conduction of monitoring visits of Divisional Monitors and District Coordinators as per guidelines.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 xml:space="preserve">Supportive supervision of Divisional monitors to ensure </w:t>
            </w:r>
            <w:r w:rsidRPr="00BD30AB">
              <w:rPr>
                <w:rFonts w:ascii="Arial Narrow" w:hAnsi="Arial Narrow" w:cs="Arial"/>
                <w:sz w:val="20"/>
                <w:szCs w:val="20"/>
              </w:rPr>
              <w:lastRenderedPageBreak/>
              <w:t>quality of data generated through their visits.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Analyze division and district wise data, presentations and factsheets and identify specific issues and action points for sharing with government.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Provide technical support to divisional monitors during Divisional and District HBNC review meetings.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 xml:space="preserve">Maternal Health 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Monitor all L3 high load delivery points in the zone, share feedback and support corrective actions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planning and ensuring conduction of monitoring visits of Divisional Monitors, District Coordinators and government monitors to L1 and L2 HLDPs as per guidelines.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Supportive supervision of Divisional monitors to ensure quality of data generated through their visits.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Plan for and facilitate capacity building of government monitors on labour room monitoring.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Analyze division and district wise data, presentations and factsheets and identify specific issues and action points for sharing with government.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Provide technical support to divisional monitors during Divisional and District review meetings.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lastRenderedPageBreak/>
              <w:t>Analyze MDR data and provide feedback to district and divisional authorities to facilitate increase in notification and investigation of maternal deaths.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Participate in MDR review meetings and ensure that MDR data is used for improving maternal health programme in the districts.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Routine Immunization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Monitor regional and divisional vaccine stores in their zone every month, share feedback and support corrective actions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planning and ensuring conduction of monitoring visits of Divisional Monitors and District Coordinators to district and block vaccine stores as per guidelines.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Supportive supervision of Divisional monitors to ensure quality of data generated through their visits.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Analyze division and district wise data, presentations and factsheets and identify specific issues and action points for sharing with government.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Provide technical support to divisional monitors during Divisional and District review meetings.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establishment of cold chain demonstration sites in all districts of their zones.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Diarrhea and Pneumonia Programme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lastRenderedPageBreak/>
              <w:t>Coordinate conduction of trainings of frontline functionaries on diarrhea and pneumonia programme in all districts of the zone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implementation of Diarrhea/Pneumonia MIS in the districts of the zone.</w:t>
            </w:r>
          </w:p>
          <w:p w:rsidR="00BD30AB" w:rsidRPr="00BD30AB" w:rsidRDefault="00BD30AB" w:rsidP="002B07B7">
            <w:pPr>
              <w:pStyle w:val="ListParagraph"/>
              <w:numPr>
                <w:ilvl w:val="0"/>
                <w:numId w:val="7"/>
              </w:numPr>
              <w:spacing w:before="120"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BD30AB">
              <w:rPr>
                <w:rFonts w:ascii="Arial Narrow" w:hAnsi="Arial Narrow" w:cs="Arial"/>
                <w:sz w:val="20"/>
                <w:szCs w:val="20"/>
              </w:rPr>
              <w:t>Coordinate capacity building of SMNet on relevant programmatic areas like Routine Immunization, Diarrhea/Pneumonia etc.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Coordinate documentation of best practices, innovations, human interest stories.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Track status of PIP implementation for selected activities on a monthly basis and share feedback with districts and UNICEF.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Partnerships- Collaborate with partners externally and internally for effective coordination.</w:t>
            </w:r>
          </w:p>
          <w:p w:rsidR="00BD30AB" w:rsidRPr="00BD30AB" w:rsidRDefault="00BD30AB" w:rsidP="002B07B7">
            <w:pPr>
              <w:spacing w:before="120" w:line="360" w:lineRule="auto"/>
              <w:jc w:val="both"/>
              <w:rPr>
                <w:rFonts w:ascii="Arial Narrow" w:hAnsi="Arial Narrow" w:cs="Arial"/>
              </w:rPr>
            </w:pPr>
            <w:r w:rsidRPr="00BD30AB">
              <w:rPr>
                <w:rFonts w:ascii="Arial Narrow" w:hAnsi="Arial Narrow" w:cs="Arial"/>
              </w:rPr>
              <w:t>The zonal coordinators will coordinate this support primarily through strong technical and managerial support to additional directors.</w:t>
            </w:r>
          </w:p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lastRenderedPageBreak/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BD30AB">
            <w:pPr>
              <w:spacing w:line="360" w:lineRule="auto"/>
              <w:rPr>
                <w:rFonts w:ascii="Arial Narrow" w:hAnsi="Arial Narrow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March 2017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259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lastRenderedPageBreak/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lastRenderedPageBreak/>
              <w:t>April 2017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259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May 2017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259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June 2017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259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July 2017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259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  <w:tcBorders>
              <w:bottom w:val="single" w:sz="4" w:space="0" w:color="auto"/>
            </w:tcBorders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FFFFF"/>
          </w:tcPr>
          <w:p w:rsidR="00BD30AB" w:rsidRPr="00BD30AB" w:rsidRDefault="00BD30AB" w:rsidP="00F23BFD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August 2017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647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lastRenderedPageBreak/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lastRenderedPageBreak/>
              <w:t>September 2017</w:t>
            </w:r>
          </w:p>
        </w:tc>
        <w:tc>
          <w:tcPr>
            <w:tcW w:w="632" w:type="pct"/>
            <w:shd w:val="clear" w:color="auto" w:fill="FBD4B4"/>
          </w:tcPr>
          <w:p w:rsidR="00BD30AB" w:rsidRPr="00BD30AB" w:rsidRDefault="00BD30AB" w:rsidP="00A749C5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125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October 2017</w:t>
            </w:r>
          </w:p>
        </w:tc>
        <w:tc>
          <w:tcPr>
            <w:tcW w:w="632" w:type="pct"/>
            <w:shd w:val="clear" w:color="auto" w:fill="FBD4B4"/>
          </w:tcPr>
          <w:p w:rsidR="00BD30AB" w:rsidRPr="00BD30AB" w:rsidRDefault="00BD30AB" w:rsidP="00A749C5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395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lastRenderedPageBreak/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lastRenderedPageBreak/>
              <w:t>November 2017</w:t>
            </w:r>
          </w:p>
        </w:tc>
        <w:tc>
          <w:tcPr>
            <w:tcW w:w="632" w:type="pct"/>
            <w:shd w:val="clear" w:color="auto" w:fill="FBD4B4"/>
          </w:tcPr>
          <w:p w:rsidR="00BD30AB" w:rsidRPr="00BD30AB" w:rsidRDefault="00BD30AB" w:rsidP="00A749C5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D30AB" w:rsidRPr="00BD30AB" w:rsidTr="00BD30AB">
        <w:trPr>
          <w:trHeight w:val="350"/>
          <w:jc w:val="center"/>
        </w:trPr>
        <w:tc>
          <w:tcPr>
            <w:tcW w:w="1530" w:type="pct"/>
            <w:vMerge/>
          </w:tcPr>
          <w:p w:rsidR="00BD30AB" w:rsidRPr="00BD30AB" w:rsidRDefault="00BD30AB" w:rsidP="00A749C5">
            <w:pPr>
              <w:ind w:left="72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577" w:type="pct"/>
          </w:tcPr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1. Monitoring plan of divisional monitors finalized.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2. Attend at least one divisional review meeting chaired by Divisional Commissioner.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3. Attend at least two district review meetings chaired by District Magistrate. Minutes shared and approved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4. Undertake at least three supportive supervision visits for on the job support to divisional monitors. Reports shared.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5. Undertake at least three monitoring visits (SNCU, labour room, RVS/DivVS).</w:t>
            </w:r>
          </w:p>
          <w:p w:rsidR="00BD30AB" w:rsidRPr="00BD30AB" w:rsidRDefault="00BD30AB" w:rsidP="00473CD2">
            <w:pPr>
              <w:spacing w:line="360" w:lineRule="auto"/>
              <w:rPr>
                <w:rFonts w:ascii="Arial Narrow" w:hAnsi="Arial Narrow" w:cs="Arial"/>
                <w:color w:val="000000"/>
              </w:rPr>
            </w:pPr>
            <w:r w:rsidRPr="00BD30AB">
              <w:rPr>
                <w:rFonts w:ascii="Arial Narrow" w:hAnsi="Arial Narrow" w:cs="Arial"/>
                <w:color w:val="000000"/>
              </w:rPr>
              <w:t>6. Quality techno-managerial support provided to additional directors of assigned divisions.</w:t>
            </w:r>
          </w:p>
        </w:tc>
        <w:tc>
          <w:tcPr>
            <w:tcW w:w="632" w:type="pct"/>
            <w:shd w:val="clear" w:color="auto" w:fill="FFFFFF"/>
          </w:tcPr>
          <w:p w:rsidR="00BD30AB" w:rsidRPr="00BD30AB" w:rsidRDefault="00BD30AB" w:rsidP="00A749C5">
            <w:pPr>
              <w:autoSpaceDE w:val="0"/>
              <w:autoSpaceDN w:val="0"/>
              <w:spacing w:after="120"/>
              <w:rPr>
                <w:rFonts w:ascii="Arial Narrow" w:hAnsi="Arial Narrow"/>
                <w:color w:val="000000" w:themeColor="text1"/>
              </w:rPr>
            </w:pPr>
            <w:r w:rsidRPr="00BD30AB">
              <w:rPr>
                <w:rFonts w:ascii="Arial Narrow" w:hAnsi="Arial Narrow"/>
                <w:color w:val="000000" w:themeColor="text1"/>
              </w:rPr>
              <w:t>December 2017</w:t>
            </w:r>
          </w:p>
        </w:tc>
        <w:tc>
          <w:tcPr>
            <w:tcW w:w="632" w:type="pct"/>
            <w:shd w:val="clear" w:color="auto" w:fill="FBD4B4"/>
          </w:tcPr>
          <w:p w:rsidR="00BD30AB" w:rsidRPr="00BD30AB" w:rsidRDefault="00BD30AB" w:rsidP="00A749C5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29" w:type="pct"/>
            <w:shd w:val="clear" w:color="auto" w:fill="FBD4B4"/>
          </w:tcPr>
          <w:p w:rsidR="00BD30AB" w:rsidRPr="00BD30AB" w:rsidRDefault="00BD30AB" w:rsidP="00A749C5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</w:tbl>
    <w:p w:rsidR="00C22670" w:rsidRPr="00BD30AB" w:rsidRDefault="00C22670" w:rsidP="00C22670">
      <w:pPr>
        <w:rPr>
          <w:rFonts w:ascii="Arial Narrow" w:hAnsi="Arial Narrow"/>
          <w:i/>
        </w:rPr>
      </w:pP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NOTE: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Shaded portions need to be filled in by the consultant.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Submissions made to UNICEF should be satisfactory to UNICEF and in acceptance to UNICEF</w:t>
      </w:r>
    </w:p>
    <w:p w:rsidR="00C22670" w:rsidRPr="00BD30AB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</w:r>
    </w:p>
    <w:p w:rsidR="00C22670" w:rsidRDefault="00C22670" w:rsidP="00C22670">
      <w:pPr>
        <w:rPr>
          <w:rFonts w:ascii="Arial Narrow" w:hAnsi="Arial Narrow"/>
          <w:i/>
        </w:rPr>
      </w:pPr>
      <w:r w:rsidRPr="00BD30AB">
        <w:rPr>
          <w:rFonts w:ascii="Arial Narrow" w:hAnsi="Arial Narrow"/>
          <w:i/>
        </w:rPr>
        <w:t></w:t>
      </w:r>
      <w:r w:rsidRPr="00BD30AB">
        <w:rPr>
          <w:rFonts w:ascii="Arial Narrow" w:hAnsi="Arial Narrow"/>
          <w:i/>
        </w:rPr>
        <w:tab/>
        <w:t>Payment is linked to receipt and satisfactory acceptance of deliverables.</w:t>
      </w:r>
    </w:p>
    <w:p w:rsidR="00BD30AB" w:rsidRPr="00BD30AB" w:rsidRDefault="00BD30AB" w:rsidP="00C22670">
      <w:pPr>
        <w:rPr>
          <w:rFonts w:ascii="Arial Narrow" w:hAnsi="Arial Narrow"/>
          <w:i/>
        </w:rPr>
      </w:pP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Name of the Bidder:</w:t>
      </w:r>
      <w:r w:rsidRPr="00BD30AB">
        <w:rPr>
          <w:rFonts w:ascii="Arial Narrow" w:hAnsi="Arial Narrow"/>
          <w:b/>
        </w:rPr>
        <w:tab/>
        <w:t xml:space="preserve">   </w:t>
      </w:r>
      <w:r w:rsidRPr="00BD30AB">
        <w:rPr>
          <w:rFonts w:ascii="Arial Narrow" w:hAnsi="Arial Narrow"/>
          <w:b/>
        </w:rPr>
        <w:tab/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Address:</w:t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Contact no.:</w:t>
      </w:r>
      <w:r w:rsidRPr="00BD30AB">
        <w:rPr>
          <w:rFonts w:ascii="Arial Narrow" w:hAnsi="Arial Narrow"/>
          <w:b/>
        </w:rPr>
        <w:tab/>
      </w:r>
    </w:p>
    <w:p w:rsidR="00C22670" w:rsidRPr="00BD30AB" w:rsidRDefault="00C22670" w:rsidP="00C22670">
      <w:pPr>
        <w:rPr>
          <w:rFonts w:ascii="Arial Narrow" w:hAnsi="Arial Narrow"/>
          <w:b/>
        </w:rPr>
      </w:pPr>
      <w:r w:rsidRPr="00BD30AB">
        <w:rPr>
          <w:rFonts w:ascii="Arial Narrow" w:hAnsi="Arial Narrow"/>
          <w:b/>
        </w:rPr>
        <w:t>Email address:</w:t>
      </w:r>
    </w:p>
    <w:p w:rsidR="00C22670" w:rsidRPr="00BD30AB" w:rsidRDefault="00C22670" w:rsidP="00C22670">
      <w:pPr>
        <w:rPr>
          <w:rFonts w:ascii="Arial Narrow" w:hAnsi="Arial Narrow"/>
        </w:rPr>
      </w:pPr>
      <w:r w:rsidRPr="00BD30AB">
        <w:rPr>
          <w:rFonts w:ascii="Arial Narrow" w:hAnsi="Arial Narrow"/>
          <w:b/>
        </w:rPr>
        <w:t>Date :</w:t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  <w:r w:rsidRPr="00BD30AB">
        <w:rPr>
          <w:rFonts w:ascii="Arial Narrow" w:hAnsi="Arial Narrow"/>
          <w:b/>
        </w:rPr>
        <w:tab/>
      </w:r>
    </w:p>
    <w:p w:rsidR="003E28BC" w:rsidRPr="00BD30AB" w:rsidRDefault="003E28BC">
      <w:pPr>
        <w:rPr>
          <w:rFonts w:ascii="Arial Narrow" w:hAnsi="Arial Narrow"/>
        </w:rPr>
      </w:pPr>
    </w:p>
    <w:p w:rsidR="00B964E0" w:rsidRPr="00BD30AB" w:rsidRDefault="00BD30AB" w:rsidP="00BD30AB">
      <w:pPr>
        <w:jc w:val="both"/>
        <w:rPr>
          <w:rFonts w:ascii="Arial Narrow" w:hAnsi="Arial Narrow"/>
          <w:color w:val="1F497D"/>
        </w:rPr>
      </w:pPr>
      <w:r w:rsidRPr="00BD30AB">
        <w:rPr>
          <w:rFonts w:ascii="Arial Narrow" w:hAnsi="Arial Narrow"/>
          <w:color w:val="1F497D"/>
        </w:rPr>
        <w:t xml:space="preserve">These are zonal level positions-one at two divisions. They will be required to travel extensively in the 8-9 districts in their respective zones. </w:t>
      </w:r>
      <w:r w:rsidR="003E0DE6">
        <w:rPr>
          <w:rFonts w:ascii="Arial Narrow" w:hAnsi="Arial Narrow"/>
          <w:color w:val="1F497D"/>
        </w:rPr>
        <w:t xml:space="preserve">Selected Candidate will have to make their own travel arrangements and </w:t>
      </w:r>
      <w:r w:rsidRPr="00BD30AB">
        <w:rPr>
          <w:rFonts w:ascii="Arial Narrow" w:hAnsi="Arial Narrow"/>
          <w:color w:val="1F497D"/>
        </w:rPr>
        <w:t xml:space="preserve">UNICEF agrees to reimburse the candidates as per the actuals with a cap of INR 35,000 per month. Daily Subsidence Allowance </w:t>
      </w:r>
      <w:r w:rsidR="00303066">
        <w:rPr>
          <w:rFonts w:ascii="Arial Narrow" w:hAnsi="Arial Narrow"/>
          <w:color w:val="1F497D"/>
        </w:rPr>
        <w:t>will</w:t>
      </w:r>
      <w:r w:rsidRPr="00BD30AB">
        <w:rPr>
          <w:rFonts w:ascii="Arial Narrow" w:hAnsi="Arial Narrow"/>
          <w:color w:val="1F497D"/>
        </w:rPr>
        <w:t xml:space="preserve"> be reimbursed @ INR 2500 per night based on number of nights.</w:t>
      </w:r>
    </w:p>
    <w:p w:rsidR="00BD30AB" w:rsidRPr="00BD30AB" w:rsidRDefault="00BD30AB">
      <w:pPr>
        <w:rPr>
          <w:rFonts w:ascii="Arial Narrow" w:hAnsi="Arial Narrow"/>
        </w:rPr>
      </w:pPr>
      <w:r w:rsidRPr="00BD30AB">
        <w:rPr>
          <w:rFonts w:ascii="Arial Narrow" w:hAnsi="Arial Narrow"/>
          <w:color w:val="1F497D"/>
        </w:rPr>
        <w:t>*********************************************************************************</w:t>
      </w:r>
      <w:r>
        <w:rPr>
          <w:rFonts w:ascii="Arial Narrow" w:hAnsi="Arial Narrow"/>
          <w:color w:val="1F497D"/>
        </w:rPr>
        <w:t>***********************************************************</w:t>
      </w:r>
    </w:p>
    <w:sectPr w:rsidR="00BD30AB" w:rsidRPr="00BD30A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09" w:rsidRDefault="003B3109" w:rsidP="00C22670">
      <w:r>
        <w:separator/>
      </w:r>
    </w:p>
  </w:endnote>
  <w:endnote w:type="continuationSeparator" w:id="0">
    <w:p w:rsidR="003B3109" w:rsidRDefault="003B3109" w:rsidP="00C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09" w:rsidRDefault="003B3109" w:rsidP="00C22670">
      <w:r>
        <w:separator/>
      </w:r>
    </w:p>
  </w:footnote>
  <w:footnote w:type="continuationSeparator" w:id="0">
    <w:p w:rsidR="003B3109" w:rsidRDefault="003B3109" w:rsidP="00C2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3F4D"/>
    <w:multiLevelType w:val="hybridMultilevel"/>
    <w:tmpl w:val="5F34DE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A4620"/>
    <w:multiLevelType w:val="hybridMultilevel"/>
    <w:tmpl w:val="0772E1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42DE787F"/>
    <w:multiLevelType w:val="hybridMultilevel"/>
    <w:tmpl w:val="19C6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C7E6E"/>
    <w:multiLevelType w:val="hybridMultilevel"/>
    <w:tmpl w:val="C3924BB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2578"/>
    <w:multiLevelType w:val="hybridMultilevel"/>
    <w:tmpl w:val="33D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E67EE"/>
    <w:multiLevelType w:val="hybridMultilevel"/>
    <w:tmpl w:val="738C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316CB"/>
    <w:multiLevelType w:val="hybridMultilevel"/>
    <w:tmpl w:val="BB8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0"/>
    <w:rsid w:val="00015FCD"/>
    <w:rsid w:val="002B07B7"/>
    <w:rsid w:val="00303066"/>
    <w:rsid w:val="0034068C"/>
    <w:rsid w:val="003439F6"/>
    <w:rsid w:val="003A1F90"/>
    <w:rsid w:val="003B3109"/>
    <w:rsid w:val="003E0DE6"/>
    <w:rsid w:val="003E28BC"/>
    <w:rsid w:val="004074FE"/>
    <w:rsid w:val="00473CD2"/>
    <w:rsid w:val="00751935"/>
    <w:rsid w:val="00760DB5"/>
    <w:rsid w:val="009E2D2F"/>
    <w:rsid w:val="00A27A08"/>
    <w:rsid w:val="00A749C5"/>
    <w:rsid w:val="00AB3248"/>
    <w:rsid w:val="00AF390F"/>
    <w:rsid w:val="00B964E0"/>
    <w:rsid w:val="00BD30AB"/>
    <w:rsid w:val="00C024A2"/>
    <w:rsid w:val="00C22670"/>
    <w:rsid w:val="00CF49F4"/>
    <w:rsid w:val="00F20630"/>
    <w:rsid w:val="00F23BFD"/>
    <w:rsid w:val="00FB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E99B0-FDB1-4B90-9D8A-A526B33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2670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C22670"/>
    <w:rPr>
      <w:rFonts w:ascii="Times New Roman" w:eastAsia="Times New Roman" w:hAnsi="Times New Roman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22670"/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2267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473CD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Bhattacharya</dc:creator>
  <cp:keywords/>
  <dc:description/>
  <cp:lastModifiedBy>Rohit Bhattacharya</cp:lastModifiedBy>
  <cp:revision>2</cp:revision>
  <dcterms:created xsi:type="dcterms:W3CDTF">2017-01-20T10:47:00Z</dcterms:created>
  <dcterms:modified xsi:type="dcterms:W3CDTF">2017-01-20T10:47:00Z</dcterms:modified>
</cp:coreProperties>
</file>